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76" w:rsidRDefault="00D62CE0" w:rsidP="003F537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tab/>
      </w:r>
      <w:r w:rsidR="003F5376" w:rsidRPr="003F537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1A519A">
        <w:rPr>
          <w:rFonts w:ascii="Times New Roman" w:hAnsi="Times New Roman" w:cs="Times New Roman"/>
          <w:sz w:val="26"/>
          <w:szCs w:val="26"/>
        </w:rPr>
        <w:t>38</w:t>
      </w:r>
    </w:p>
    <w:p w:rsidR="003F5376" w:rsidRDefault="003F5376" w:rsidP="003F537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F5376" w:rsidRDefault="003F5376" w:rsidP="003F537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E2862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EE2862" w:rsidRPr="00EE2862">
        <w:rPr>
          <w:rFonts w:ascii="Times New Roman" w:hAnsi="Times New Roman" w:cs="Times New Roman"/>
          <w:i/>
          <w:sz w:val="26"/>
          <w:szCs w:val="26"/>
        </w:rPr>
        <w:t xml:space="preserve">бюджетных </w:t>
      </w:r>
      <w:r w:rsidR="00012B5F">
        <w:rPr>
          <w:rFonts w:ascii="Times New Roman" w:hAnsi="Times New Roman" w:cs="Times New Roman"/>
          <w:i/>
          <w:sz w:val="26"/>
          <w:szCs w:val="26"/>
        </w:rPr>
        <w:t>инвестиций</w:t>
      </w:r>
      <w:r w:rsidRPr="00EE2862">
        <w:rPr>
          <w:rFonts w:ascii="Times New Roman" w:hAnsi="Times New Roman" w:cs="Times New Roman"/>
          <w:i/>
          <w:sz w:val="26"/>
          <w:szCs w:val="26"/>
        </w:rPr>
        <w:t xml:space="preserve">, предусмотренных в </w:t>
      </w:r>
      <w:r w:rsidR="00507EEB">
        <w:rPr>
          <w:rFonts w:ascii="Times New Roman" w:hAnsi="Times New Roman" w:cs="Times New Roman"/>
          <w:i/>
          <w:sz w:val="26"/>
          <w:szCs w:val="26"/>
        </w:rPr>
        <w:t xml:space="preserve">смете </w:t>
      </w:r>
      <w:r w:rsidR="00012B5F">
        <w:rPr>
          <w:rFonts w:ascii="Times New Roman" w:hAnsi="Times New Roman" w:cs="Times New Roman"/>
          <w:i/>
          <w:sz w:val="26"/>
          <w:szCs w:val="26"/>
        </w:rPr>
        <w:t xml:space="preserve">ДАиГ </w:t>
      </w:r>
      <w:r w:rsidR="00AC2FF2">
        <w:rPr>
          <w:rFonts w:ascii="Times New Roman" w:hAnsi="Times New Roman" w:cs="Times New Roman"/>
          <w:i/>
          <w:sz w:val="26"/>
          <w:szCs w:val="26"/>
        </w:rPr>
        <w:t>на создание объектов образования в рамках заключенных концессионных соглашений</w:t>
      </w:r>
    </w:p>
    <w:p w:rsidR="00012B5F" w:rsidRPr="00EE2862" w:rsidRDefault="00012B5F" w:rsidP="003F5376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3F5376" w:rsidRPr="003F5376" w:rsidRDefault="003F5376" w:rsidP="003F537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C2FF2" w:rsidRDefault="00D62CE0" w:rsidP="003F5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2CE0">
        <w:rPr>
          <w:rFonts w:ascii="Times New Roman" w:hAnsi="Times New Roman" w:cs="Times New Roman"/>
          <w:sz w:val="26"/>
          <w:szCs w:val="26"/>
        </w:rPr>
        <w:t xml:space="preserve">В проекте бюджета </w:t>
      </w:r>
      <w:r w:rsidR="00012B5F" w:rsidRPr="00AC2FF2">
        <w:rPr>
          <w:rFonts w:ascii="Times New Roman" w:hAnsi="Times New Roman" w:cs="Times New Roman"/>
          <w:sz w:val="26"/>
          <w:szCs w:val="26"/>
        </w:rPr>
        <w:t>по</w:t>
      </w:r>
      <w:r w:rsidR="00F830F1">
        <w:rPr>
          <w:rFonts w:ascii="Times New Roman" w:hAnsi="Times New Roman" w:cs="Times New Roman"/>
          <w:sz w:val="26"/>
          <w:szCs w:val="26"/>
        </w:rPr>
        <w:t xml:space="preserve"> ГРБС -</w:t>
      </w:r>
      <w:r w:rsidR="00012B5F" w:rsidRPr="00AC2FF2">
        <w:rPr>
          <w:rFonts w:ascii="Times New Roman" w:hAnsi="Times New Roman" w:cs="Times New Roman"/>
          <w:sz w:val="26"/>
          <w:szCs w:val="26"/>
        </w:rPr>
        <w:t xml:space="preserve"> ДАиГ </w:t>
      </w:r>
      <w:r w:rsidRPr="00AC2FF2">
        <w:rPr>
          <w:rFonts w:ascii="Times New Roman" w:hAnsi="Times New Roman" w:cs="Times New Roman"/>
          <w:sz w:val="26"/>
          <w:szCs w:val="26"/>
        </w:rPr>
        <w:t>на</w:t>
      </w:r>
      <w:r w:rsidRPr="00D62CE0">
        <w:rPr>
          <w:rFonts w:ascii="Times New Roman" w:hAnsi="Times New Roman" w:cs="Times New Roman"/>
          <w:sz w:val="26"/>
          <w:szCs w:val="26"/>
        </w:rPr>
        <w:t xml:space="preserve"> 202</w:t>
      </w:r>
      <w:r w:rsidR="00012B5F">
        <w:rPr>
          <w:rFonts w:ascii="Times New Roman" w:hAnsi="Times New Roman" w:cs="Times New Roman"/>
          <w:sz w:val="26"/>
          <w:szCs w:val="26"/>
        </w:rPr>
        <w:t>1</w:t>
      </w:r>
      <w:r w:rsidRPr="00D62CE0">
        <w:rPr>
          <w:rFonts w:ascii="Times New Roman" w:hAnsi="Times New Roman" w:cs="Times New Roman"/>
          <w:sz w:val="26"/>
          <w:szCs w:val="26"/>
        </w:rPr>
        <w:t xml:space="preserve"> –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D62CE0">
        <w:rPr>
          <w:rFonts w:ascii="Times New Roman" w:hAnsi="Times New Roman" w:cs="Times New Roman"/>
          <w:sz w:val="26"/>
          <w:szCs w:val="26"/>
        </w:rPr>
        <w:t xml:space="preserve"> годы </w:t>
      </w:r>
      <w:r>
        <w:rPr>
          <w:rFonts w:ascii="Times New Roman" w:hAnsi="Times New Roman" w:cs="Times New Roman"/>
          <w:sz w:val="26"/>
          <w:szCs w:val="26"/>
        </w:rPr>
        <w:t>предусмотрены</w:t>
      </w:r>
      <w:r w:rsidRPr="00D62CE0">
        <w:rPr>
          <w:rFonts w:ascii="Times New Roman" w:hAnsi="Times New Roman" w:cs="Times New Roman"/>
          <w:sz w:val="26"/>
          <w:szCs w:val="26"/>
        </w:rPr>
        <w:t xml:space="preserve"> </w:t>
      </w:r>
      <w:r w:rsidR="000D4F12">
        <w:rPr>
          <w:rFonts w:ascii="Times New Roman" w:hAnsi="Times New Roman" w:cs="Times New Roman"/>
          <w:sz w:val="26"/>
          <w:szCs w:val="26"/>
        </w:rPr>
        <w:t>расходы</w:t>
      </w:r>
      <w:r w:rsidRPr="00D62CE0">
        <w:rPr>
          <w:rFonts w:ascii="Times New Roman" w:hAnsi="Times New Roman" w:cs="Times New Roman"/>
          <w:sz w:val="26"/>
          <w:szCs w:val="26"/>
        </w:rPr>
        <w:t xml:space="preserve"> </w:t>
      </w:r>
      <w:r w:rsidR="00850528">
        <w:rPr>
          <w:rFonts w:ascii="Times New Roman" w:hAnsi="Times New Roman" w:cs="Times New Roman"/>
          <w:sz w:val="26"/>
          <w:szCs w:val="26"/>
        </w:rPr>
        <w:t>в объёме</w:t>
      </w:r>
      <w:r w:rsidR="00850528" w:rsidRPr="00850528">
        <w:rPr>
          <w:rFonts w:ascii="Times New Roman" w:hAnsi="Times New Roman" w:cs="Times New Roman"/>
          <w:sz w:val="26"/>
          <w:szCs w:val="26"/>
        </w:rPr>
        <w:t xml:space="preserve"> </w:t>
      </w:r>
      <w:r w:rsidR="00012B5F" w:rsidRPr="00850528">
        <w:rPr>
          <w:rFonts w:ascii="Times New Roman" w:hAnsi="Times New Roman" w:cs="Times New Roman"/>
          <w:sz w:val="26"/>
          <w:szCs w:val="26"/>
        </w:rPr>
        <w:t>1 655 325 200</w:t>
      </w:r>
      <w:r w:rsidR="00012B5F" w:rsidRPr="002A69DB">
        <w:rPr>
          <w:rFonts w:ascii="Times New Roman" w:hAnsi="Times New Roman" w:cs="Times New Roman"/>
          <w:sz w:val="24"/>
          <w:szCs w:val="24"/>
        </w:rPr>
        <w:t xml:space="preserve"> </w:t>
      </w:r>
      <w:r w:rsidR="00012B5F" w:rsidRPr="00850528">
        <w:rPr>
          <w:rFonts w:ascii="Times New Roman" w:hAnsi="Times New Roman" w:cs="Times New Roman"/>
          <w:sz w:val="26"/>
          <w:szCs w:val="26"/>
        </w:rPr>
        <w:t>рублей</w:t>
      </w:r>
      <w:r w:rsidR="00012B5F" w:rsidRPr="002A69DB">
        <w:rPr>
          <w:rFonts w:ascii="Times New Roman" w:hAnsi="Times New Roman" w:cs="Times New Roman"/>
          <w:sz w:val="24"/>
          <w:szCs w:val="24"/>
        </w:rPr>
        <w:t xml:space="preserve"> </w:t>
      </w:r>
      <w:r w:rsidR="00E668B7" w:rsidRPr="00E668B7">
        <w:rPr>
          <w:rFonts w:ascii="Times New Roman" w:hAnsi="Times New Roman" w:cs="Times New Roman"/>
          <w:sz w:val="26"/>
          <w:szCs w:val="26"/>
        </w:rPr>
        <w:t>(</w:t>
      </w:r>
      <w:r w:rsidR="00E668B7">
        <w:rPr>
          <w:rFonts w:ascii="Times New Roman" w:hAnsi="Times New Roman" w:cs="Times New Roman"/>
          <w:sz w:val="26"/>
          <w:szCs w:val="26"/>
        </w:rPr>
        <w:t>из них:</w:t>
      </w:r>
      <w:r w:rsidR="00E668B7" w:rsidRPr="00E668B7">
        <w:rPr>
          <w:rFonts w:ascii="Times New Roman" w:hAnsi="Times New Roman" w:cs="Times New Roman"/>
          <w:sz w:val="26"/>
          <w:szCs w:val="26"/>
        </w:rPr>
        <w:t xml:space="preserve"> в 2021 году -</w:t>
      </w:r>
      <w:r w:rsidR="00E668B7">
        <w:rPr>
          <w:rFonts w:ascii="Times New Roman" w:hAnsi="Times New Roman" w:cs="Times New Roman"/>
          <w:sz w:val="26"/>
          <w:szCs w:val="26"/>
        </w:rPr>
        <w:t xml:space="preserve"> </w:t>
      </w:r>
      <w:r w:rsidR="00E668B7" w:rsidRPr="00E668B7">
        <w:rPr>
          <w:rFonts w:ascii="Times New Roman" w:hAnsi="Times New Roman" w:cs="Times New Roman"/>
          <w:sz w:val="26"/>
          <w:szCs w:val="26"/>
        </w:rPr>
        <w:t>874</w:t>
      </w:r>
      <w:r w:rsidR="00E668B7">
        <w:rPr>
          <w:rFonts w:ascii="Times New Roman" w:hAnsi="Times New Roman" w:cs="Times New Roman"/>
          <w:sz w:val="26"/>
          <w:szCs w:val="26"/>
        </w:rPr>
        <w:t> </w:t>
      </w:r>
      <w:r w:rsidR="00E668B7" w:rsidRPr="00E668B7">
        <w:rPr>
          <w:rFonts w:ascii="Times New Roman" w:hAnsi="Times New Roman" w:cs="Times New Roman"/>
          <w:sz w:val="26"/>
          <w:szCs w:val="26"/>
        </w:rPr>
        <w:t>498</w:t>
      </w:r>
      <w:r w:rsidR="00E668B7">
        <w:rPr>
          <w:rFonts w:ascii="Times New Roman" w:hAnsi="Times New Roman" w:cs="Times New Roman"/>
          <w:sz w:val="26"/>
          <w:szCs w:val="26"/>
        </w:rPr>
        <w:t> </w:t>
      </w:r>
      <w:r w:rsidR="00E668B7" w:rsidRPr="00E668B7">
        <w:rPr>
          <w:rFonts w:ascii="Times New Roman" w:hAnsi="Times New Roman" w:cs="Times New Roman"/>
          <w:sz w:val="26"/>
          <w:szCs w:val="26"/>
        </w:rPr>
        <w:t>80</w:t>
      </w:r>
      <w:r w:rsidR="00E668B7">
        <w:rPr>
          <w:rFonts w:ascii="Times New Roman" w:hAnsi="Times New Roman" w:cs="Times New Roman"/>
          <w:sz w:val="26"/>
          <w:szCs w:val="26"/>
        </w:rPr>
        <w:t xml:space="preserve">0 рублей, в 2022 году - </w:t>
      </w:r>
      <w:r w:rsidR="00E668B7" w:rsidRPr="00E668B7">
        <w:rPr>
          <w:rFonts w:ascii="Times New Roman" w:hAnsi="Times New Roman" w:cs="Times New Roman"/>
          <w:sz w:val="26"/>
          <w:szCs w:val="26"/>
        </w:rPr>
        <w:t>780</w:t>
      </w:r>
      <w:r w:rsidR="00E668B7">
        <w:rPr>
          <w:rFonts w:ascii="Times New Roman" w:hAnsi="Times New Roman" w:cs="Times New Roman"/>
          <w:sz w:val="26"/>
          <w:szCs w:val="26"/>
        </w:rPr>
        <w:t> </w:t>
      </w:r>
      <w:r w:rsidR="00E668B7" w:rsidRPr="00E668B7">
        <w:rPr>
          <w:rFonts w:ascii="Times New Roman" w:hAnsi="Times New Roman" w:cs="Times New Roman"/>
          <w:sz w:val="26"/>
          <w:szCs w:val="26"/>
        </w:rPr>
        <w:t>826</w:t>
      </w:r>
      <w:r w:rsidR="00E668B7">
        <w:rPr>
          <w:rFonts w:ascii="Times New Roman" w:hAnsi="Times New Roman" w:cs="Times New Roman"/>
          <w:sz w:val="26"/>
          <w:szCs w:val="26"/>
        </w:rPr>
        <w:t> </w:t>
      </w:r>
      <w:r w:rsidR="00E668B7" w:rsidRPr="00E668B7">
        <w:rPr>
          <w:rFonts w:ascii="Times New Roman" w:hAnsi="Times New Roman" w:cs="Times New Roman"/>
          <w:sz w:val="26"/>
          <w:szCs w:val="26"/>
        </w:rPr>
        <w:t>40</w:t>
      </w:r>
      <w:r w:rsidR="00E668B7">
        <w:rPr>
          <w:rFonts w:ascii="Times New Roman" w:hAnsi="Times New Roman" w:cs="Times New Roman"/>
          <w:sz w:val="26"/>
          <w:szCs w:val="26"/>
        </w:rPr>
        <w:t xml:space="preserve">0 рублей) </w:t>
      </w:r>
      <w:r w:rsidR="00012B5F" w:rsidRPr="00E668B7">
        <w:rPr>
          <w:rFonts w:ascii="Times New Roman" w:hAnsi="Times New Roman" w:cs="Times New Roman"/>
          <w:sz w:val="26"/>
          <w:szCs w:val="26"/>
        </w:rPr>
        <w:t>на</w:t>
      </w:r>
      <w:r w:rsidR="00012B5F" w:rsidRPr="00850528">
        <w:rPr>
          <w:rFonts w:ascii="Times New Roman" w:hAnsi="Times New Roman" w:cs="Times New Roman"/>
          <w:sz w:val="26"/>
          <w:szCs w:val="26"/>
        </w:rPr>
        <w:t xml:space="preserve"> </w:t>
      </w:r>
      <w:r w:rsidR="000D4F12">
        <w:rPr>
          <w:rFonts w:ascii="Times New Roman" w:hAnsi="Times New Roman" w:cs="Times New Roman"/>
          <w:sz w:val="26"/>
          <w:szCs w:val="26"/>
        </w:rPr>
        <w:t>уплат</w:t>
      </w:r>
      <w:r w:rsidR="00012B5F" w:rsidRPr="00850528">
        <w:rPr>
          <w:rFonts w:ascii="Times New Roman" w:hAnsi="Times New Roman" w:cs="Times New Roman"/>
          <w:sz w:val="26"/>
          <w:szCs w:val="26"/>
        </w:rPr>
        <w:t>у капитальных грантов по</w:t>
      </w:r>
      <w:r w:rsidR="00AC2FF2">
        <w:rPr>
          <w:rFonts w:ascii="Times New Roman" w:hAnsi="Times New Roman" w:cs="Times New Roman"/>
          <w:sz w:val="26"/>
          <w:szCs w:val="26"/>
        </w:rPr>
        <w:t xml:space="preserve"> обязательствам пяти</w:t>
      </w:r>
      <w:r w:rsidR="00012B5F" w:rsidRPr="00850528">
        <w:rPr>
          <w:rFonts w:ascii="Times New Roman" w:hAnsi="Times New Roman" w:cs="Times New Roman"/>
          <w:sz w:val="26"/>
          <w:szCs w:val="26"/>
        </w:rPr>
        <w:t xml:space="preserve"> </w:t>
      </w:r>
      <w:r w:rsidR="00AC2FF2">
        <w:rPr>
          <w:rFonts w:ascii="Times New Roman" w:hAnsi="Times New Roman" w:cs="Times New Roman"/>
          <w:sz w:val="26"/>
          <w:szCs w:val="26"/>
        </w:rPr>
        <w:t>заключенных Администрацией города концессионных соглашений</w:t>
      </w:r>
      <w:r w:rsidR="00AC2FF2" w:rsidRPr="00850528">
        <w:rPr>
          <w:rFonts w:ascii="Times New Roman" w:hAnsi="Times New Roman" w:cs="Times New Roman"/>
          <w:sz w:val="26"/>
          <w:szCs w:val="26"/>
        </w:rPr>
        <w:t xml:space="preserve"> </w:t>
      </w:r>
      <w:r w:rsidR="00AC2FF2">
        <w:rPr>
          <w:rFonts w:ascii="Times New Roman" w:hAnsi="Times New Roman" w:cs="Times New Roman"/>
          <w:sz w:val="26"/>
          <w:szCs w:val="26"/>
        </w:rPr>
        <w:t xml:space="preserve">о финансировании, проектировании, строительстве и эксплуатации объектов </w:t>
      </w:r>
      <w:r w:rsidR="00AC2FF2" w:rsidRPr="002A136C">
        <w:rPr>
          <w:rFonts w:ascii="Times New Roman" w:hAnsi="Times New Roman" w:cs="Times New Roman"/>
          <w:sz w:val="26"/>
          <w:szCs w:val="26"/>
        </w:rPr>
        <w:t>образования</w:t>
      </w:r>
      <w:r w:rsidR="00E668B7">
        <w:rPr>
          <w:rFonts w:ascii="Times New Roman" w:hAnsi="Times New Roman" w:cs="Times New Roman"/>
          <w:sz w:val="26"/>
          <w:szCs w:val="26"/>
        </w:rPr>
        <w:t xml:space="preserve">, </w:t>
      </w:r>
      <w:r w:rsidR="00E668B7" w:rsidRPr="002A136C">
        <w:rPr>
          <w:rFonts w:ascii="Times New Roman" w:hAnsi="Times New Roman" w:cs="Times New Roman"/>
          <w:sz w:val="26"/>
          <w:szCs w:val="26"/>
        </w:rPr>
        <w:t xml:space="preserve">в том числе, доля межбюджетных трансфертов составляет – 90% или </w:t>
      </w:r>
      <w:r w:rsidR="00F830F1">
        <w:rPr>
          <w:rFonts w:ascii="Times New Roman" w:hAnsi="Times New Roman" w:cs="Times New Roman"/>
          <w:sz w:val="26"/>
          <w:szCs w:val="26"/>
        </w:rPr>
        <w:t>1 489 722 300</w:t>
      </w:r>
      <w:r w:rsidR="00E668B7" w:rsidRPr="002A136C">
        <w:rPr>
          <w:rFonts w:ascii="Times New Roman" w:hAnsi="Times New Roman" w:cs="Times New Roman"/>
          <w:sz w:val="26"/>
          <w:szCs w:val="26"/>
        </w:rPr>
        <w:t xml:space="preserve"> рублей, доля местного бюджета - 10% или </w:t>
      </w:r>
      <w:r w:rsidR="00F830F1">
        <w:rPr>
          <w:rFonts w:ascii="Times New Roman" w:hAnsi="Times New Roman" w:cs="Times New Roman"/>
          <w:sz w:val="26"/>
          <w:szCs w:val="26"/>
        </w:rPr>
        <w:t>165 532 900</w:t>
      </w:r>
      <w:r w:rsidR="00E668B7" w:rsidRPr="002A136C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AC2FF2">
        <w:rPr>
          <w:rFonts w:ascii="Times New Roman" w:hAnsi="Times New Roman" w:cs="Times New Roman"/>
          <w:sz w:val="26"/>
          <w:szCs w:val="26"/>
        </w:rPr>
        <w:t xml:space="preserve"> </w:t>
      </w:r>
      <w:r w:rsidR="000D4F12" w:rsidRPr="002A136C">
        <w:rPr>
          <w:rFonts w:ascii="Times New Roman" w:hAnsi="Times New Roman" w:cs="Times New Roman"/>
          <w:sz w:val="26"/>
          <w:szCs w:val="26"/>
        </w:rPr>
        <w:t>(К</w:t>
      </w:r>
      <w:r w:rsidR="00507EEB">
        <w:rPr>
          <w:rFonts w:ascii="Times New Roman" w:hAnsi="Times New Roman" w:cs="Times New Roman"/>
          <w:sz w:val="26"/>
          <w:szCs w:val="26"/>
        </w:rPr>
        <w:t>БК</w:t>
      </w:r>
      <w:r w:rsidR="003A6D51">
        <w:rPr>
          <w:rFonts w:ascii="Times New Roman" w:hAnsi="Times New Roman" w:cs="Times New Roman"/>
          <w:sz w:val="26"/>
          <w:szCs w:val="26"/>
        </w:rPr>
        <w:t> </w:t>
      </w:r>
      <w:r w:rsidR="00507EEB">
        <w:rPr>
          <w:rFonts w:ascii="Times New Roman" w:hAnsi="Times New Roman" w:cs="Times New Roman"/>
          <w:sz w:val="26"/>
          <w:szCs w:val="26"/>
        </w:rPr>
        <w:t>046 0702</w:t>
      </w:r>
      <w:r w:rsidR="000D4F12" w:rsidRPr="002A136C">
        <w:rPr>
          <w:rFonts w:ascii="Times New Roman" w:hAnsi="Times New Roman" w:cs="Times New Roman"/>
          <w:sz w:val="26"/>
          <w:szCs w:val="26"/>
        </w:rPr>
        <w:t xml:space="preserve"> 03.2.Е.1.82690</w:t>
      </w:r>
      <w:r w:rsidR="00507EEB">
        <w:rPr>
          <w:rFonts w:ascii="Times New Roman" w:hAnsi="Times New Roman" w:cs="Times New Roman"/>
          <w:sz w:val="26"/>
          <w:szCs w:val="26"/>
        </w:rPr>
        <w:t xml:space="preserve"> 410</w:t>
      </w:r>
      <w:r w:rsidR="000D4F12" w:rsidRPr="002A136C">
        <w:rPr>
          <w:rFonts w:ascii="Times New Roman" w:hAnsi="Times New Roman" w:cs="Times New Roman"/>
          <w:sz w:val="26"/>
          <w:szCs w:val="26"/>
        </w:rPr>
        <w:t xml:space="preserve">, </w:t>
      </w:r>
      <w:r w:rsidR="00507EEB" w:rsidRPr="002A136C">
        <w:rPr>
          <w:rFonts w:ascii="Times New Roman" w:hAnsi="Times New Roman" w:cs="Times New Roman"/>
          <w:sz w:val="26"/>
          <w:szCs w:val="26"/>
        </w:rPr>
        <w:t>К</w:t>
      </w:r>
      <w:r w:rsidR="00507EEB">
        <w:rPr>
          <w:rFonts w:ascii="Times New Roman" w:hAnsi="Times New Roman" w:cs="Times New Roman"/>
          <w:sz w:val="26"/>
          <w:szCs w:val="26"/>
        </w:rPr>
        <w:t>БК 046 0702</w:t>
      </w:r>
      <w:r w:rsidR="00507EEB" w:rsidRPr="002A136C">
        <w:rPr>
          <w:rFonts w:ascii="Times New Roman" w:hAnsi="Times New Roman" w:cs="Times New Roman"/>
          <w:sz w:val="26"/>
          <w:szCs w:val="26"/>
        </w:rPr>
        <w:t xml:space="preserve"> </w:t>
      </w:r>
      <w:r w:rsidR="000D4F12" w:rsidRPr="002A136C">
        <w:rPr>
          <w:rFonts w:ascii="Times New Roman" w:hAnsi="Times New Roman" w:cs="Times New Roman"/>
          <w:sz w:val="26"/>
          <w:szCs w:val="26"/>
        </w:rPr>
        <w:t>03.2.Е.1.</w:t>
      </w:r>
      <w:r w:rsidR="000D4F12" w:rsidRPr="002A136C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0D4F12" w:rsidRPr="002A136C">
        <w:rPr>
          <w:rFonts w:ascii="Times New Roman" w:hAnsi="Times New Roman" w:cs="Times New Roman"/>
          <w:sz w:val="26"/>
          <w:szCs w:val="26"/>
        </w:rPr>
        <w:t>2690</w:t>
      </w:r>
      <w:r w:rsidR="00507EEB">
        <w:rPr>
          <w:rFonts w:ascii="Times New Roman" w:hAnsi="Times New Roman" w:cs="Times New Roman"/>
          <w:sz w:val="26"/>
          <w:szCs w:val="26"/>
        </w:rPr>
        <w:t xml:space="preserve"> </w:t>
      </w:r>
      <w:r w:rsidR="000D4F12" w:rsidRPr="002A136C">
        <w:rPr>
          <w:rFonts w:ascii="Times New Roman" w:hAnsi="Times New Roman" w:cs="Times New Roman"/>
          <w:sz w:val="26"/>
          <w:szCs w:val="26"/>
        </w:rPr>
        <w:t>КВР 410)</w:t>
      </w:r>
      <w:r w:rsidR="000D4F12">
        <w:rPr>
          <w:rFonts w:ascii="Times New Roman" w:hAnsi="Times New Roman" w:cs="Times New Roman"/>
          <w:sz w:val="26"/>
          <w:szCs w:val="26"/>
        </w:rPr>
        <w:t xml:space="preserve">. </w:t>
      </w:r>
      <w:r w:rsidR="00AC2FF2">
        <w:rPr>
          <w:rFonts w:ascii="Times New Roman" w:hAnsi="Times New Roman" w:cs="Times New Roman"/>
          <w:sz w:val="26"/>
          <w:szCs w:val="26"/>
        </w:rPr>
        <w:t xml:space="preserve">Информация о создаваемых объектах приведена </w:t>
      </w:r>
      <w:r w:rsidR="00AC2FF2" w:rsidRPr="006E26CE">
        <w:rPr>
          <w:rFonts w:ascii="Times New Roman" w:hAnsi="Times New Roman" w:cs="Times New Roman"/>
          <w:sz w:val="26"/>
          <w:szCs w:val="26"/>
        </w:rPr>
        <w:t xml:space="preserve">в </w:t>
      </w:r>
      <w:r w:rsidR="006812C5" w:rsidRPr="006E26CE">
        <w:rPr>
          <w:rFonts w:ascii="Times New Roman" w:hAnsi="Times New Roman" w:cs="Times New Roman"/>
          <w:sz w:val="26"/>
          <w:szCs w:val="26"/>
        </w:rPr>
        <w:t>Т</w:t>
      </w:r>
      <w:r w:rsidR="00AC2FF2" w:rsidRPr="006E26CE">
        <w:rPr>
          <w:rFonts w:ascii="Times New Roman" w:hAnsi="Times New Roman" w:cs="Times New Roman"/>
          <w:sz w:val="26"/>
          <w:szCs w:val="26"/>
        </w:rPr>
        <w:t xml:space="preserve">аблице 1 </w:t>
      </w:r>
      <w:r w:rsidR="00AC2FF2" w:rsidRPr="001A519A">
        <w:rPr>
          <w:rFonts w:ascii="Times New Roman" w:hAnsi="Times New Roman" w:cs="Times New Roman"/>
          <w:sz w:val="26"/>
          <w:szCs w:val="26"/>
        </w:rPr>
        <w:t>Приложения</w:t>
      </w:r>
      <w:r w:rsidR="006E26CE" w:rsidRPr="001A519A">
        <w:rPr>
          <w:rFonts w:ascii="Times New Roman" w:hAnsi="Times New Roman" w:cs="Times New Roman"/>
          <w:sz w:val="26"/>
          <w:szCs w:val="26"/>
        </w:rPr>
        <w:t xml:space="preserve"> 38</w:t>
      </w:r>
      <w:r w:rsidR="001A519A">
        <w:rPr>
          <w:rFonts w:ascii="Times New Roman" w:hAnsi="Times New Roman" w:cs="Times New Roman"/>
          <w:sz w:val="26"/>
          <w:szCs w:val="26"/>
        </w:rPr>
        <w:t>.</w:t>
      </w:r>
    </w:p>
    <w:p w:rsidR="001A519A" w:rsidRPr="001A519A" w:rsidRDefault="001A519A" w:rsidP="003F5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6812C5" w:rsidRDefault="006812C5" w:rsidP="00AC2F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6E26CE">
        <w:rPr>
          <w:rFonts w:ascii="Times New Roman" w:hAnsi="Times New Roman" w:cs="Times New Roman"/>
          <w:sz w:val="26"/>
          <w:szCs w:val="26"/>
        </w:rPr>
        <w:t>Таблица 1</w:t>
      </w:r>
    </w:p>
    <w:p w:rsidR="006812C5" w:rsidRPr="001A519A" w:rsidRDefault="006812C5" w:rsidP="00AC2F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0"/>
          <w:szCs w:val="10"/>
        </w:rPr>
      </w:pPr>
    </w:p>
    <w:p w:rsidR="00AC2FF2" w:rsidRPr="000D4F12" w:rsidRDefault="00AC2FF2" w:rsidP="00AC2F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0D4F1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Style w:val="a3"/>
        <w:tblW w:w="9305" w:type="dxa"/>
        <w:jc w:val="center"/>
        <w:tblLook w:val="04A0" w:firstRow="1" w:lastRow="0" w:firstColumn="1" w:lastColumn="0" w:noHBand="0" w:noVBand="1"/>
      </w:tblPr>
      <w:tblGrid>
        <w:gridCol w:w="387"/>
        <w:gridCol w:w="3870"/>
        <w:gridCol w:w="1550"/>
        <w:gridCol w:w="1266"/>
        <w:gridCol w:w="1116"/>
        <w:gridCol w:w="1116"/>
      </w:tblGrid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AC2FF2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создаваемого объекта</w:t>
            </w:r>
          </w:p>
        </w:tc>
        <w:tc>
          <w:tcPr>
            <w:tcW w:w="1408" w:type="dxa"/>
          </w:tcPr>
          <w:p w:rsidR="00B21AE1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концессионных соглашений</w:t>
            </w:r>
          </w:p>
        </w:tc>
        <w:tc>
          <w:tcPr>
            <w:tcW w:w="1266" w:type="dxa"/>
          </w:tcPr>
          <w:p w:rsidR="00B21AE1" w:rsidRPr="00AC2FF2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16" w:type="dxa"/>
          </w:tcPr>
          <w:p w:rsidR="00B21AE1" w:rsidRPr="00AC2FF2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116" w:type="dxa"/>
          </w:tcPr>
          <w:p w:rsidR="00B21AE1" w:rsidRPr="00AC2FF2" w:rsidRDefault="00B21AE1" w:rsidP="00AC2F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</w:tr>
      <w:tr w:rsidR="00F62299" w:rsidTr="000D4F12">
        <w:trPr>
          <w:jc w:val="center"/>
        </w:trPr>
        <w:tc>
          <w:tcPr>
            <w:tcW w:w="389" w:type="dxa"/>
          </w:tcPr>
          <w:p w:rsidR="00F62299" w:rsidRDefault="00F62299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0" w:type="dxa"/>
          </w:tcPr>
          <w:p w:rsidR="00F62299" w:rsidRPr="00AC2FF2" w:rsidRDefault="00F62299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  <w:vAlign w:val="center"/>
          </w:tcPr>
          <w:p w:rsidR="00F62299" w:rsidRPr="00B21AE1" w:rsidRDefault="00F62299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66" w:type="dxa"/>
            <w:vAlign w:val="center"/>
          </w:tcPr>
          <w:p w:rsidR="00F62299" w:rsidRPr="00B840AB" w:rsidRDefault="00F62299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6" w:type="dxa"/>
            <w:vAlign w:val="center"/>
          </w:tcPr>
          <w:p w:rsidR="00F62299" w:rsidRPr="00B840AB" w:rsidRDefault="00F62299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6" w:type="dxa"/>
          </w:tcPr>
          <w:p w:rsidR="00F62299" w:rsidRPr="00B840AB" w:rsidRDefault="00F62299" w:rsidP="00F62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Pr="00AC2FF2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10" w:type="dxa"/>
          </w:tcPr>
          <w:p w:rsidR="00B21AE1" w:rsidRPr="00AC2FF2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2FF2">
              <w:rPr>
                <w:rFonts w:ascii="Times New Roman" w:hAnsi="Times New Roman" w:cs="Times New Roman"/>
                <w:sz w:val="20"/>
                <w:szCs w:val="20"/>
              </w:rPr>
              <w:t>«Средняя общеобразовательная школа № 9 в микрорайоне 39 г. Сургута. Блок 2»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от 14.02.2019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 № 17- 10-311</w:t>
            </w:r>
            <w:r w:rsidR="00261BAB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6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93 672,4</w:t>
            </w:r>
          </w:p>
        </w:tc>
        <w:tc>
          <w:tcPr>
            <w:tcW w:w="111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93 672,4</w:t>
            </w:r>
          </w:p>
        </w:tc>
        <w:tc>
          <w:tcPr>
            <w:tcW w:w="1116" w:type="dxa"/>
          </w:tcPr>
          <w:p w:rsidR="00B21AE1" w:rsidRPr="00B840AB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межбюджетных трансфертов</w:t>
            </w:r>
          </w:p>
        </w:tc>
        <w:tc>
          <w:tcPr>
            <w:tcW w:w="1408" w:type="dxa"/>
            <w:shd w:val="clear" w:color="000000" w:fill="FFFFFF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84 305,10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84 305,10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1408" w:type="dxa"/>
            <w:shd w:val="clear" w:color="000000" w:fill="FFFFFF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9 367,30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9 367,30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C14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010" w:type="dxa"/>
          </w:tcPr>
          <w:p w:rsidR="00B21AE1" w:rsidRPr="00AC2FF2" w:rsidRDefault="00B21AE1" w:rsidP="00C1403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B2B4C"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в микрорайоне 30А г. Сургута (Общеобразовательная организация с универсальной </w:t>
            </w:r>
            <w:proofErr w:type="spellStart"/>
            <w:r w:rsidRPr="00BB2B4C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BB2B4C">
              <w:rPr>
                <w:rFonts w:ascii="Times New Roman" w:hAnsi="Times New Roman" w:cs="Times New Roman"/>
                <w:sz w:val="20"/>
                <w:szCs w:val="20"/>
              </w:rPr>
              <w:t xml:space="preserve"> средой)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B21AE1" w:rsidRPr="00B21AE1" w:rsidRDefault="00261BAB" w:rsidP="00261B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2.2019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 № 17- 10-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511/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6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390 413,20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C140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C140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межбюджетных трансфертов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351 371,80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C140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C140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39 041,40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C14031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010" w:type="dxa"/>
          </w:tcPr>
          <w:p w:rsidR="00B21AE1" w:rsidRPr="00AC2FF2" w:rsidRDefault="00B21AE1" w:rsidP="00D159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4031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в микрорайоне 3</w:t>
            </w:r>
            <w:r w:rsidR="00D159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14031">
              <w:rPr>
                <w:rFonts w:ascii="Times New Roman" w:hAnsi="Times New Roman" w:cs="Times New Roman"/>
                <w:sz w:val="20"/>
                <w:szCs w:val="20"/>
              </w:rPr>
              <w:t xml:space="preserve"> г. Сургута (Общеобразовательная организация с универсальной </w:t>
            </w:r>
            <w:proofErr w:type="spellStart"/>
            <w:r w:rsidRPr="00C14031"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 w:rsidRPr="00C14031">
              <w:rPr>
                <w:rFonts w:ascii="Times New Roman" w:hAnsi="Times New Roman" w:cs="Times New Roman"/>
                <w:sz w:val="20"/>
                <w:szCs w:val="20"/>
              </w:rPr>
              <w:t xml:space="preserve"> средой)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B21AE1" w:rsidRPr="00B21AE1" w:rsidRDefault="00D1596A" w:rsidP="00D1596A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2.2019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 № 17- 10-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512/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6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390 413,20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межбюджетных трансфертов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351 371,80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39 041,40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010" w:type="dxa"/>
          </w:tcPr>
          <w:p w:rsidR="00B21AE1" w:rsidRPr="00AC2FF2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4031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в микрорайоне 5А г. Сургут (Общеобразовательная организация с 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версальной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средой)»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21AE1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.2020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 № 01- 12-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453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/0</w:t>
            </w:r>
          </w:p>
        </w:tc>
        <w:tc>
          <w:tcPr>
            <w:tcW w:w="126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390 413,20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межбюджетных трансфертов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351 371,80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39 041,40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010" w:type="dxa"/>
          </w:tcPr>
          <w:p w:rsidR="00B21AE1" w:rsidRPr="00AC2FF2" w:rsidRDefault="00B21AE1" w:rsidP="00D1596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14031"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 в микрорайоне 3</w:t>
            </w:r>
            <w:r w:rsidR="00D1596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14031">
              <w:rPr>
                <w:rFonts w:ascii="Times New Roman" w:hAnsi="Times New Roman" w:cs="Times New Roman"/>
                <w:sz w:val="20"/>
                <w:szCs w:val="20"/>
              </w:rPr>
              <w:t xml:space="preserve"> г. Сургута (Общеобразовательная организация с уни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версальной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средой)»</w:t>
            </w:r>
          </w:p>
        </w:tc>
        <w:tc>
          <w:tcPr>
            <w:tcW w:w="1408" w:type="dxa"/>
            <w:vAlign w:val="center"/>
          </w:tcPr>
          <w:p w:rsidR="00B21AE1" w:rsidRPr="00B21AE1" w:rsidRDefault="00D1596A" w:rsidP="00261B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>от 03.07.2020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Pr="00B21AE1">
              <w:rPr>
                <w:rFonts w:ascii="Times New Roman" w:hAnsi="Times New Roman" w:cs="Times New Roman"/>
                <w:sz w:val="18"/>
                <w:szCs w:val="18"/>
              </w:rPr>
              <w:t xml:space="preserve"> № 01- 12-325/0</w:t>
            </w:r>
          </w:p>
        </w:tc>
        <w:tc>
          <w:tcPr>
            <w:tcW w:w="1266" w:type="dxa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390 413,20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195 206,60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межбюджетных трансфертов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351 371,80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175 685,90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C14031" w:rsidRDefault="00B21AE1" w:rsidP="00B840A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C14031">
              <w:rPr>
                <w:rFonts w:ascii="Times New Roman" w:hAnsi="Times New Roman" w:cs="Times New Roman"/>
                <w:i/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39 041,40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sz w:val="20"/>
                <w:szCs w:val="20"/>
              </w:rPr>
              <w:t>19 520,70</w:t>
            </w:r>
          </w:p>
        </w:tc>
      </w:tr>
      <w:tr w:rsidR="00B21AE1" w:rsidTr="000D4F12">
        <w:trPr>
          <w:jc w:val="center"/>
        </w:trPr>
        <w:tc>
          <w:tcPr>
            <w:tcW w:w="389" w:type="dxa"/>
          </w:tcPr>
          <w:p w:rsidR="00B21AE1" w:rsidRPr="00B840AB" w:rsidRDefault="00B21AE1" w:rsidP="00B840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10" w:type="dxa"/>
          </w:tcPr>
          <w:p w:rsidR="00B21AE1" w:rsidRPr="00B840AB" w:rsidRDefault="00B21AE1" w:rsidP="00B840A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b/>
                <w:sz w:val="20"/>
                <w:szCs w:val="20"/>
              </w:rPr>
              <w:t>Всего на выплаты капитальных грантов</w:t>
            </w:r>
          </w:p>
        </w:tc>
        <w:tc>
          <w:tcPr>
            <w:tcW w:w="1408" w:type="dxa"/>
            <w:vAlign w:val="center"/>
          </w:tcPr>
          <w:p w:rsidR="00B21AE1" w:rsidRPr="00B21AE1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b/>
                <w:sz w:val="20"/>
                <w:szCs w:val="20"/>
              </w:rPr>
              <w:t>1 655 325,20</w:t>
            </w:r>
          </w:p>
        </w:tc>
        <w:tc>
          <w:tcPr>
            <w:tcW w:w="111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b/>
                <w:sz w:val="20"/>
                <w:szCs w:val="20"/>
              </w:rPr>
              <w:t>874 498,80</w:t>
            </w:r>
          </w:p>
        </w:tc>
        <w:tc>
          <w:tcPr>
            <w:tcW w:w="1116" w:type="dxa"/>
          </w:tcPr>
          <w:p w:rsidR="00B21AE1" w:rsidRPr="00B840AB" w:rsidRDefault="00B21AE1" w:rsidP="00B840AB">
            <w:pPr>
              <w:jc w:val="center"/>
              <w:outlineLvl w:val="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0AB">
              <w:rPr>
                <w:rFonts w:ascii="Times New Roman" w:hAnsi="Times New Roman" w:cs="Times New Roman"/>
                <w:b/>
                <w:sz w:val="20"/>
                <w:szCs w:val="20"/>
              </w:rPr>
              <w:t>780 826,40</w:t>
            </w:r>
          </w:p>
        </w:tc>
      </w:tr>
    </w:tbl>
    <w:p w:rsidR="00AC2FF2" w:rsidRDefault="00AC2FF2" w:rsidP="003F53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07EEB" w:rsidRDefault="00BE63B1" w:rsidP="00BE63B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обоснование планируемых расходов на запрос Контрольно-счетной палаты</w:t>
      </w:r>
      <w:r w:rsidR="00F62299">
        <w:rPr>
          <w:rFonts w:ascii="Times New Roman" w:eastAsia="Calibri" w:hAnsi="Times New Roman" w:cs="Times New Roman"/>
          <w:sz w:val="26"/>
          <w:szCs w:val="26"/>
        </w:rPr>
        <w:t xml:space="preserve"> города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A5A24">
        <w:rPr>
          <w:rFonts w:ascii="Times New Roman" w:eastAsia="Calibri" w:hAnsi="Times New Roman" w:cs="Times New Roman"/>
          <w:sz w:val="26"/>
          <w:szCs w:val="26"/>
        </w:rPr>
        <w:t xml:space="preserve">ДАиГ </w:t>
      </w:r>
      <w:r>
        <w:rPr>
          <w:rFonts w:ascii="Times New Roman" w:eastAsia="Calibri" w:hAnsi="Times New Roman" w:cs="Times New Roman"/>
          <w:sz w:val="26"/>
          <w:szCs w:val="26"/>
        </w:rPr>
        <w:t>представлен</w:t>
      </w:r>
      <w:r w:rsidR="001D170F">
        <w:rPr>
          <w:rFonts w:ascii="Times New Roman" w:eastAsia="Calibri" w:hAnsi="Times New Roman" w:cs="Times New Roman"/>
          <w:sz w:val="26"/>
          <w:szCs w:val="26"/>
        </w:rPr>
        <w:t>ы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07EEB">
        <w:rPr>
          <w:rFonts w:ascii="Times New Roman" w:eastAsia="Calibri" w:hAnsi="Times New Roman" w:cs="Times New Roman"/>
          <w:sz w:val="26"/>
          <w:szCs w:val="26"/>
        </w:rPr>
        <w:t>следующие документы:</w:t>
      </w:r>
    </w:p>
    <w:p w:rsidR="00507EEB" w:rsidRDefault="00507EEB" w:rsidP="00BE63B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="00BE63B1">
        <w:rPr>
          <w:rFonts w:ascii="Times New Roman" w:hAnsi="Times New Roman" w:cs="Times New Roman"/>
          <w:sz w:val="26"/>
          <w:szCs w:val="26"/>
        </w:rPr>
        <w:t>концессионн</w:t>
      </w:r>
      <w:r w:rsidR="001D170F">
        <w:rPr>
          <w:rFonts w:ascii="Times New Roman" w:hAnsi="Times New Roman" w:cs="Times New Roman"/>
          <w:sz w:val="26"/>
          <w:szCs w:val="26"/>
        </w:rPr>
        <w:t>ые</w:t>
      </w:r>
      <w:r w:rsidR="00BE63B1">
        <w:rPr>
          <w:rFonts w:ascii="Times New Roman" w:hAnsi="Times New Roman" w:cs="Times New Roman"/>
          <w:sz w:val="26"/>
          <w:szCs w:val="26"/>
        </w:rPr>
        <w:t xml:space="preserve"> соглашени</w:t>
      </w:r>
      <w:r w:rsidR="001D170F">
        <w:rPr>
          <w:rFonts w:ascii="Times New Roman" w:hAnsi="Times New Roman" w:cs="Times New Roman"/>
          <w:sz w:val="26"/>
          <w:szCs w:val="26"/>
        </w:rPr>
        <w:t>я</w:t>
      </w:r>
      <w:r w:rsidR="00F62299" w:rsidRPr="00F62299">
        <w:rPr>
          <w:rFonts w:ascii="Times New Roman" w:hAnsi="Times New Roman" w:cs="Times New Roman"/>
          <w:sz w:val="26"/>
          <w:szCs w:val="26"/>
        </w:rPr>
        <w:t xml:space="preserve"> </w:t>
      </w:r>
      <w:r w:rsidR="00F62299">
        <w:rPr>
          <w:rFonts w:ascii="Times New Roman" w:hAnsi="Times New Roman" w:cs="Times New Roman"/>
          <w:sz w:val="26"/>
          <w:szCs w:val="26"/>
        </w:rPr>
        <w:t>(г</w:t>
      </w:r>
      <w:r w:rsidR="00D1596A">
        <w:rPr>
          <w:rFonts w:ascii="Times New Roman" w:hAnsi="Times New Roman" w:cs="Times New Roman"/>
          <w:sz w:val="26"/>
          <w:szCs w:val="26"/>
        </w:rPr>
        <w:t>р</w:t>
      </w:r>
      <w:r w:rsidR="00F62299">
        <w:rPr>
          <w:rFonts w:ascii="Times New Roman" w:hAnsi="Times New Roman" w:cs="Times New Roman"/>
          <w:sz w:val="26"/>
          <w:szCs w:val="26"/>
        </w:rPr>
        <w:t>афа 3 Таблицы 1)</w:t>
      </w:r>
      <w:r w:rsidR="00BE63B1">
        <w:rPr>
          <w:rFonts w:ascii="Times New Roman" w:hAnsi="Times New Roman" w:cs="Times New Roman"/>
          <w:sz w:val="26"/>
          <w:szCs w:val="26"/>
        </w:rPr>
        <w:t>, заключённ</w:t>
      </w:r>
      <w:r w:rsidR="001D170F">
        <w:rPr>
          <w:rFonts w:ascii="Times New Roman" w:hAnsi="Times New Roman" w:cs="Times New Roman"/>
          <w:sz w:val="26"/>
          <w:szCs w:val="26"/>
        </w:rPr>
        <w:t>ы</w:t>
      </w:r>
      <w:r w:rsidR="00BE63B1">
        <w:rPr>
          <w:rFonts w:ascii="Times New Roman" w:hAnsi="Times New Roman" w:cs="Times New Roman"/>
          <w:sz w:val="26"/>
          <w:szCs w:val="26"/>
        </w:rPr>
        <w:t xml:space="preserve">е </w:t>
      </w:r>
      <w:r w:rsidR="00FA5A24">
        <w:rPr>
          <w:rFonts w:ascii="Times New Roman" w:hAnsi="Times New Roman" w:cs="Times New Roman"/>
          <w:sz w:val="26"/>
          <w:szCs w:val="26"/>
        </w:rPr>
        <w:t xml:space="preserve">в 2019-2020 годах </w:t>
      </w:r>
      <w:r w:rsidR="00BE63B1">
        <w:rPr>
          <w:rFonts w:ascii="Times New Roman" w:hAnsi="Times New Roman" w:cs="Times New Roman"/>
          <w:sz w:val="26"/>
          <w:szCs w:val="26"/>
        </w:rPr>
        <w:t>Администрацией города</w:t>
      </w:r>
      <w:r w:rsidR="00BE63B1" w:rsidRPr="00ED41E6">
        <w:rPr>
          <w:rFonts w:ascii="Times New Roman" w:hAnsi="Times New Roman" w:cs="Times New Roman"/>
          <w:sz w:val="26"/>
          <w:szCs w:val="26"/>
        </w:rPr>
        <w:t xml:space="preserve"> </w:t>
      </w:r>
      <w:r w:rsidR="00BE63B1">
        <w:rPr>
          <w:rFonts w:ascii="Times New Roman" w:hAnsi="Times New Roman" w:cs="Times New Roman"/>
          <w:sz w:val="26"/>
          <w:szCs w:val="26"/>
        </w:rPr>
        <w:t>от имени муниципального образован</w:t>
      </w:r>
      <w:r w:rsidR="004A1C5A">
        <w:rPr>
          <w:rFonts w:ascii="Times New Roman" w:hAnsi="Times New Roman" w:cs="Times New Roman"/>
          <w:sz w:val="26"/>
          <w:szCs w:val="26"/>
        </w:rPr>
        <w:t>ия городской округ город Сургут</w:t>
      </w:r>
      <w:r w:rsidR="00BE63B1">
        <w:rPr>
          <w:rFonts w:ascii="Times New Roman" w:hAnsi="Times New Roman" w:cs="Times New Roman"/>
          <w:sz w:val="26"/>
          <w:szCs w:val="26"/>
        </w:rPr>
        <w:t xml:space="preserve"> с концессионер</w:t>
      </w:r>
      <w:r w:rsidR="00FA5A24">
        <w:rPr>
          <w:rFonts w:ascii="Times New Roman" w:hAnsi="Times New Roman" w:cs="Times New Roman"/>
          <w:sz w:val="26"/>
          <w:szCs w:val="26"/>
        </w:rPr>
        <w:t>ами</w:t>
      </w:r>
      <w:r w:rsidR="00BE63B1">
        <w:rPr>
          <w:rFonts w:ascii="Times New Roman" w:hAnsi="Times New Roman" w:cs="Times New Roman"/>
          <w:sz w:val="26"/>
          <w:szCs w:val="26"/>
        </w:rPr>
        <w:t xml:space="preserve"> о финансировании, проектировании, строительстве и эксплуатации объект</w:t>
      </w:r>
      <w:r w:rsidR="00FA5A24">
        <w:rPr>
          <w:rFonts w:ascii="Times New Roman" w:hAnsi="Times New Roman" w:cs="Times New Roman"/>
          <w:sz w:val="26"/>
          <w:szCs w:val="26"/>
        </w:rPr>
        <w:t>ов образования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62299" w:rsidRDefault="00507EEB" w:rsidP="00BE63B1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3D40CA">
        <w:rPr>
          <w:rFonts w:ascii="Times New Roman" w:hAnsi="Times New Roman" w:cs="Times New Roman"/>
          <w:sz w:val="26"/>
          <w:szCs w:val="26"/>
        </w:rPr>
        <w:t xml:space="preserve"> </w:t>
      </w:r>
      <w:r w:rsidR="006812C5">
        <w:rPr>
          <w:rFonts w:ascii="Times New Roman" w:hAnsi="Times New Roman" w:cs="Times New Roman"/>
          <w:sz w:val="26"/>
          <w:szCs w:val="26"/>
        </w:rPr>
        <w:t>постановления</w:t>
      </w:r>
      <w:r w:rsidR="006812C5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6812C5">
        <w:rPr>
          <w:rFonts w:ascii="Times New Roman" w:hAnsi="Times New Roman" w:cs="Times New Roman"/>
          <w:sz w:val="26"/>
          <w:szCs w:val="26"/>
        </w:rPr>
        <w:t xml:space="preserve"> Администрации г</w:t>
      </w:r>
      <w:r>
        <w:rPr>
          <w:rFonts w:ascii="Times New Roman" w:hAnsi="Times New Roman" w:cs="Times New Roman"/>
          <w:sz w:val="26"/>
          <w:szCs w:val="26"/>
        </w:rPr>
        <w:t xml:space="preserve">. Сургута, определяющие уполномоченные органы </w:t>
      </w:r>
      <w:r w:rsidRPr="00507EEB">
        <w:rPr>
          <w:rFonts w:ascii="Times New Roman" w:hAnsi="Times New Roman" w:cs="Times New Roman"/>
          <w:sz w:val="26"/>
          <w:szCs w:val="26"/>
        </w:rPr>
        <w:t xml:space="preserve">по осуществлению отдельных обязанностей </w:t>
      </w:r>
      <w:proofErr w:type="spellStart"/>
      <w:r w:rsidRPr="00507EEB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507EEB">
        <w:rPr>
          <w:rFonts w:ascii="Times New Roman" w:hAnsi="Times New Roman" w:cs="Times New Roman"/>
          <w:sz w:val="26"/>
          <w:szCs w:val="26"/>
        </w:rPr>
        <w:t xml:space="preserve"> по концессионн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507EEB">
        <w:rPr>
          <w:rFonts w:ascii="Times New Roman" w:hAnsi="Times New Roman" w:cs="Times New Roman"/>
          <w:sz w:val="26"/>
          <w:szCs w:val="26"/>
        </w:rPr>
        <w:t xml:space="preserve"> соглашени</w:t>
      </w:r>
      <w:r>
        <w:rPr>
          <w:rFonts w:ascii="Times New Roman" w:hAnsi="Times New Roman" w:cs="Times New Roman"/>
          <w:sz w:val="26"/>
          <w:szCs w:val="26"/>
        </w:rPr>
        <w:t>ям</w:t>
      </w:r>
      <w:r w:rsidR="00F04555" w:rsidRPr="00F04555">
        <w:t xml:space="preserve"> </w:t>
      </w:r>
      <w:r w:rsidR="00F04555" w:rsidRPr="00F04555">
        <w:rPr>
          <w:rFonts w:ascii="Times New Roman" w:hAnsi="Times New Roman" w:cs="Times New Roman"/>
          <w:sz w:val="26"/>
          <w:szCs w:val="26"/>
        </w:rPr>
        <w:t>о финансировании, проектировании, строительстве и эксплуатации объект</w:t>
      </w:r>
      <w:r w:rsidR="00F04555">
        <w:rPr>
          <w:rFonts w:ascii="Times New Roman" w:hAnsi="Times New Roman" w:cs="Times New Roman"/>
          <w:sz w:val="26"/>
          <w:szCs w:val="26"/>
        </w:rPr>
        <w:t xml:space="preserve">ов </w:t>
      </w:r>
      <w:r w:rsidR="00F04555" w:rsidRPr="00F04555">
        <w:rPr>
          <w:rFonts w:ascii="Times New Roman" w:hAnsi="Times New Roman" w:cs="Times New Roman"/>
          <w:sz w:val="26"/>
          <w:szCs w:val="26"/>
        </w:rPr>
        <w:t>образования</w:t>
      </w:r>
      <w:r w:rsidR="00F62299">
        <w:rPr>
          <w:rFonts w:ascii="Times New Roman" w:hAnsi="Times New Roman" w:cs="Times New Roman"/>
          <w:sz w:val="26"/>
          <w:szCs w:val="26"/>
        </w:rPr>
        <w:t>, отраженны</w:t>
      </w:r>
      <w:r w:rsidR="00D1596A">
        <w:rPr>
          <w:rFonts w:ascii="Times New Roman" w:hAnsi="Times New Roman" w:cs="Times New Roman"/>
          <w:sz w:val="26"/>
          <w:szCs w:val="26"/>
        </w:rPr>
        <w:t>х</w:t>
      </w:r>
      <w:r w:rsidR="00F62299">
        <w:rPr>
          <w:rFonts w:ascii="Times New Roman" w:hAnsi="Times New Roman" w:cs="Times New Roman"/>
          <w:sz w:val="26"/>
          <w:szCs w:val="26"/>
        </w:rPr>
        <w:t xml:space="preserve"> в </w:t>
      </w:r>
      <w:r w:rsidR="00F04555">
        <w:rPr>
          <w:rFonts w:ascii="Times New Roman" w:hAnsi="Times New Roman" w:cs="Times New Roman"/>
          <w:sz w:val="26"/>
          <w:szCs w:val="26"/>
        </w:rPr>
        <w:t xml:space="preserve">графе 2 </w:t>
      </w:r>
      <w:r w:rsidR="00F62299">
        <w:rPr>
          <w:rFonts w:ascii="Times New Roman" w:hAnsi="Times New Roman" w:cs="Times New Roman"/>
          <w:sz w:val="26"/>
          <w:szCs w:val="26"/>
        </w:rPr>
        <w:t>Таблиц</w:t>
      </w:r>
      <w:r w:rsidR="00F04555">
        <w:rPr>
          <w:rFonts w:ascii="Times New Roman" w:hAnsi="Times New Roman" w:cs="Times New Roman"/>
          <w:sz w:val="26"/>
          <w:szCs w:val="26"/>
        </w:rPr>
        <w:t>ы</w:t>
      </w:r>
      <w:r w:rsidR="00F62299">
        <w:rPr>
          <w:rFonts w:ascii="Times New Roman" w:hAnsi="Times New Roman" w:cs="Times New Roman"/>
          <w:sz w:val="26"/>
          <w:szCs w:val="26"/>
        </w:rPr>
        <w:t xml:space="preserve"> 1</w:t>
      </w:r>
      <w:r w:rsidR="00D1596A">
        <w:rPr>
          <w:rFonts w:ascii="Times New Roman" w:hAnsi="Times New Roman" w:cs="Times New Roman"/>
          <w:sz w:val="26"/>
          <w:szCs w:val="26"/>
        </w:rPr>
        <w:t>.</w:t>
      </w:r>
    </w:p>
    <w:p w:rsidR="003F5376" w:rsidRDefault="003F5376" w:rsidP="007A0610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hAnsi="Times New Roman" w:cs="Times New Roman"/>
          <w:spacing w:val="-4"/>
          <w:sz w:val="26"/>
          <w:szCs w:val="26"/>
        </w:rPr>
      </w:pPr>
      <w:r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По результатам рассмотрения </w:t>
      </w:r>
      <w:r w:rsidR="00BE63B1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материалов, </w:t>
      </w:r>
      <w:r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представленных 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>ДАиГ</w:t>
      </w:r>
      <w:r w:rsidR="006812C5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 xml:space="preserve">и </w:t>
      </w:r>
      <w:r w:rsidR="006812C5" w:rsidRPr="00B1365D">
        <w:rPr>
          <w:rFonts w:ascii="Times New Roman" w:hAnsi="Times New Roman" w:cs="Times New Roman"/>
          <w:spacing w:val="-4"/>
          <w:sz w:val="26"/>
          <w:szCs w:val="26"/>
        </w:rPr>
        <w:t>департаментом финансов Администрации г. Сургута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к обоснованию 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>планируемых бюджетных ассигнований на уплату капитальн</w:t>
      </w:r>
      <w:r w:rsidR="00F45C46">
        <w:rPr>
          <w:rFonts w:ascii="Times New Roman" w:hAnsi="Times New Roman" w:cs="Times New Roman"/>
          <w:spacing w:val="-4"/>
          <w:sz w:val="26"/>
          <w:szCs w:val="26"/>
        </w:rPr>
        <w:t>ых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 xml:space="preserve"> грант</w:t>
      </w:r>
      <w:r w:rsidR="00F45C46">
        <w:rPr>
          <w:rFonts w:ascii="Times New Roman" w:hAnsi="Times New Roman" w:cs="Times New Roman"/>
          <w:spacing w:val="-4"/>
          <w:sz w:val="26"/>
          <w:szCs w:val="26"/>
        </w:rPr>
        <w:t>ов</w:t>
      </w:r>
      <w:r w:rsidR="006812C5">
        <w:rPr>
          <w:rFonts w:ascii="Times New Roman" w:hAnsi="Times New Roman" w:cs="Times New Roman"/>
          <w:spacing w:val="-4"/>
          <w:sz w:val="26"/>
          <w:szCs w:val="26"/>
        </w:rPr>
        <w:t xml:space="preserve"> по пяти концессионным соглашениям, заключенным Администрацией г. Сургута </w:t>
      </w:r>
      <w:r w:rsidR="00E668B7">
        <w:rPr>
          <w:rFonts w:ascii="Times New Roman" w:hAnsi="Times New Roman" w:cs="Times New Roman"/>
          <w:spacing w:val="-4"/>
          <w:sz w:val="26"/>
          <w:szCs w:val="26"/>
        </w:rPr>
        <w:t>в целях создания объектов образования</w:t>
      </w:r>
      <w:r w:rsidR="00D842CC">
        <w:rPr>
          <w:rFonts w:ascii="Times New Roman" w:hAnsi="Times New Roman" w:cs="Times New Roman"/>
          <w:spacing w:val="-4"/>
          <w:sz w:val="26"/>
          <w:szCs w:val="26"/>
        </w:rPr>
        <w:t xml:space="preserve"> установлено следующее</w:t>
      </w:r>
      <w:r w:rsidRPr="007C062C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7437D2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7437D2" w:rsidRDefault="007437D2" w:rsidP="007A0610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С</w:t>
      </w:r>
      <w:r w:rsidRPr="007437D2">
        <w:rPr>
          <w:rFonts w:ascii="Times New Roman" w:hAnsi="Times New Roman" w:cs="Times New Roman"/>
          <w:spacing w:val="-4"/>
          <w:sz w:val="26"/>
          <w:szCs w:val="26"/>
        </w:rPr>
        <w:t xml:space="preserve">тороной по </w:t>
      </w:r>
      <w:r>
        <w:rPr>
          <w:rFonts w:ascii="Times New Roman" w:hAnsi="Times New Roman" w:cs="Times New Roman"/>
          <w:spacing w:val="-4"/>
          <w:sz w:val="26"/>
          <w:szCs w:val="26"/>
        </w:rPr>
        <w:t>рассматриваемым концессионным с</w:t>
      </w:r>
      <w:r w:rsidRPr="007437D2">
        <w:rPr>
          <w:rFonts w:ascii="Times New Roman" w:hAnsi="Times New Roman" w:cs="Times New Roman"/>
          <w:spacing w:val="-4"/>
          <w:sz w:val="26"/>
          <w:szCs w:val="26"/>
        </w:rPr>
        <w:t>оглашени</w:t>
      </w:r>
      <w:r>
        <w:rPr>
          <w:rFonts w:ascii="Times New Roman" w:hAnsi="Times New Roman" w:cs="Times New Roman"/>
          <w:spacing w:val="-4"/>
          <w:sz w:val="26"/>
          <w:szCs w:val="26"/>
        </w:rPr>
        <w:t>ям</w:t>
      </w:r>
      <w:r w:rsidRPr="007437D2">
        <w:rPr>
          <w:rFonts w:ascii="Times New Roman" w:hAnsi="Times New Roman" w:cs="Times New Roman"/>
          <w:spacing w:val="-4"/>
          <w:sz w:val="26"/>
          <w:szCs w:val="26"/>
        </w:rPr>
        <w:t>, заключённ</w:t>
      </w:r>
      <w:r>
        <w:rPr>
          <w:rFonts w:ascii="Times New Roman" w:hAnsi="Times New Roman" w:cs="Times New Roman"/>
          <w:spacing w:val="-4"/>
          <w:sz w:val="26"/>
          <w:szCs w:val="26"/>
        </w:rPr>
        <w:t>ым</w:t>
      </w:r>
      <w:r w:rsidRPr="007437D2">
        <w:rPr>
          <w:rFonts w:ascii="Times New Roman" w:hAnsi="Times New Roman" w:cs="Times New Roman"/>
          <w:spacing w:val="-4"/>
          <w:sz w:val="26"/>
          <w:szCs w:val="26"/>
        </w:rPr>
        <w:t xml:space="preserve"> от имени муниципального образования, выступает Администрация города Сургута, которая осуществляет</w:t>
      </w:r>
      <w:r w:rsidR="00365947">
        <w:rPr>
          <w:rFonts w:ascii="Times New Roman" w:hAnsi="Times New Roman" w:cs="Times New Roman"/>
          <w:spacing w:val="-4"/>
          <w:sz w:val="26"/>
          <w:szCs w:val="26"/>
        </w:rPr>
        <w:t xml:space="preserve"> права и обязанности </w:t>
      </w:r>
      <w:proofErr w:type="spellStart"/>
      <w:r w:rsidR="00365947">
        <w:rPr>
          <w:rFonts w:ascii="Times New Roman" w:hAnsi="Times New Roman" w:cs="Times New Roman"/>
          <w:spacing w:val="-4"/>
          <w:sz w:val="26"/>
          <w:szCs w:val="26"/>
        </w:rPr>
        <w:t>концедента</w:t>
      </w:r>
      <w:proofErr w:type="spellEnd"/>
      <w:r w:rsidR="00365947">
        <w:rPr>
          <w:rFonts w:ascii="Times New Roman" w:hAnsi="Times New Roman" w:cs="Times New Roman"/>
          <w:spacing w:val="-4"/>
          <w:sz w:val="26"/>
          <w:szCs w:val="26"/>
        </w:rPr>
        <w:t>, в том числе, согласно условиям данных соглашений, отвечает по денежным обязательствам.</w:t>
      </w:r>
    </w:p>
    <w:p w:rsidR="000458C0" w:rsidRDefault="00F45C46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26"/>
          <w:szCs w:val="26"/>
        </w:rPr>
      </w:pPr>
      <w:r w:rsidRPr="00F45C46">
        <w:rPr>
          <w:rFonts w:ascii="Times New Roman" w:hAnsi="Times New Roman"/>
          <w:spacing w:val="-4"/>
          <w:sz w:val="26"/>
          <w:szCs w:val="26"/>
        </w:rPr>
        <w:t>Общий объем средств, необходимый на уплату в 2021-2022 годах капитальных грантов по пяти рассматриваемым концессионным соглашениям</w:t>
      </w:r>
      <w:r w:rsidR="007437D2">
        <w:rPr>
          <w:rFonts w:ascii="Times New Roman" w:hAnsi="Times New Roman"/>
          <w:spacing w:val="-4"/>
          <w:sz w:val="26"/>
          <w:szCs w:val="26"/>
        </w:rPr>
        <w:t>,</w:t>
      </w:r>
      <w:r w:rsidRPr="00F45C46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7437D2">
        <w:rPr>
          <w:rFonts w:ascii="Times New Roman" w:hAnsi="Times New Roman"/>
          <w:spacing w:val="-4"/>
          <w:sz w:val="26"/>
          <w:szCs w:val="26"/>
        </w:rPr>
        <w:t>согласно Приложениям 12, 1</w:t>
      </w:r>
      <w:r w:rsidR="00EE28B8">
        <w:rPr>
          <w:rFonts w:ascii="Times New Roman" w:hAnsi="Times New Roman"/>
          <w:spacing w:val="-4"/>
          <w:sz w:val="26"/>
          <w:szCs w:val="26"/>
        </w:rPr>
        <w:t>3</w:t>
      </w:r>
      <w:r w:rsidR="007437D2">
        <w:rPr>
          <w:rFonts w:ascii="Times New Roman" w:hAnsi="Times New Roman"/>
          <w:spacing w:val="-4"/>
          <w:sz w:val="26"/>
          <w:szCs w:val="26"/>
        </w:rPr>
        <w:t xml:space="preserve"> к данным соглашениям, </w:t>
      </w:r>
      <w:r w:rsidRPr="00F45C46">
        <w:rPr>
          <w:rFonts w:ascii="Times New Roman" w:hAnsi="Times New Roman"/>
          <w:spacing w:val="-4"/>
          <w:sz w:val="26"/>
          <w:szCs w:val="26"/>
        </w:rPr>
        <w:t xml:space="preserve">составляет </w:t>
      </w:r>
      <w:r w:rsidRPr="00F45C46">
        <w:rPr>
          <w:rFonts w:ascii="Times New Roman" w:hAnsi="Times New Roman" w:cs="Times New Roman"/>
          <w:sz w:val="26"/>
          <w:szCs w:val="26"/>
        </w:rPr>
        <w:t>1 655 325 200</w:t>
      </w:r>
      <w:r w:rsidRPr="00F45C46">
        <w:rPr>
          <w:rFonts w:ascii="Times New Roman" w:hAnsi="Times New Roman" w:cs="Times New Roman"/>
          <w:sz w:val="24"/>
          <w:szCs w:val="24"/>
        </w:rPr>
        <w:t xml:space="preserve"> </w:t>
      </w:r>
      <w:r w:rsidRPr="00F45C46">
        <w:rPr>
          <w:rFonts w:ascii="Times New Roman" w:hAnsi="Times New Roman" w:cs="Times New Roman"/>
          <w:sz w:val="26"/>
          <w:szCs w:val="26"/>
        </w:rPr>
        <w:t>рублей</w:t>
      </w:r>
      <w:r w:rsidRPr="00F45C46">
        <w:rPr>
          <w:rFonts w:ascii="Times New Roman" w:hAnsi="Times New Roman"/>
          <w:sz w:val="26"/>
          <w:szCs w:val="26"/>
        </w:rPr>
        <w:t>, что соответствует размеру запланированных бюджетных ассигнований</w:t>
      </w:r>
      <w:r w:rsidRPr="00F45C46">
        <w:rPr>
          <w:rFonts w:ascii="Times New Roman" w:hAnsi="Times New Roman"/>
          <w:spacing w:val="-4"/>
          <w:sz w:val="26"/>
          <w:szCs w:val="26"/>
        </w:rPr>
        <w:t xml:space="preserve">. </w:t>
      </w:r>
      <w:r>
        <w:rPr>
          <w:rFonts w:ascii="Times New Roman" w:hAnsi="Times New Roman"/>
          <w:spacing w:val="-4"/>
          <w:sz w:val="26"/>
          <w:szCs w:val="26"/>
        </w:rPr>
        <w:t xml:space="preserve">Вместе с тем, </w:t>
      </w:r>
      <w:r w:rsidR="007659A3">
        <w:rPr>
          <w:rFonts w:ascii="Times New Roman" w:hAnsi="Times New Roman"/>
          <w:spacing w:val="-4"/>
          <w:sz w:val="26"/>
          <w:szCs w:val="26"/>
        </w:rPr>
        <w:t>в нарушение положений</w:t>
      </w:r>
      <w:r w:rsidR="002C74B1">
        <w:rPr>
          <w:rFonts w:ascii="Times New Roman" w:hAnsi="Times New Roman"/>
          <w:spacing w:val="-4"/>
          <w:sz w:val="26"/>
          <w:szCs w:val="26"/>
        </w:rPr>
        <w:t xml:space="preserve">, определенных статьями </w:t>
      </w:r>
      <w:r w:rsidR="00F861B1">
        <w:rPr>
          <w:rFonts w:ascii="Times New Roman" w:hAnsi="Times New Roman"/>
          <w:spacing w:val="-4"/>
          <w:sz w:val="26"/>
          <w:szCs w:val="26"/>
        </w:rPr>
        <w:t>6</w:t>
      </w:r>
      <w:r w:rsidR="002C74B1">
        <w:rPr>
          <w:rFonts w:ascii="Times New Roman" w:hAnsi="Times New Roman"/>
          <w:spacing w:val="-4"/>
          <w:sz w:val="26"/>
          <w:szCs w:val="26"/>
        </w:rPr>
        <w:t>, 158, 161, 162 и</w:t>
      </w:r>
      <w:r w:rsidR="007659A3">
        <w:rPr>
          <w:rFonts w:ascii="Times New Roman" w:hAnsi="Times New Roman"/>
          <w:spacing w:val="-4"/>
          <w:sz w:val="26"/>
          <w:szCs w:val="26"/>
        </w:rPr>
        <w:t xml:space="preserve"> пункт</w:t>
      </w:r>
      <w:r w:rsidR="007459EE">
        <w:rPr>
          <w:rFonts w:ascii="Times New Roman" w:hAnsi="Times New Roman"/>
          <w:spacing w:val="-4"/>
          <w:sz w:val="26"/>
          <w:szCs w:val="26"/>
        </w:rPr>
        <w:t>ами</w:t>
      </w:r>
      <w:r w:rsidR="007659A3">
        <w:rPr>
          <w:rFonts w:ascii="Times New Roman" w:hAnsi="Times New Roman"/>
          <w:spacing w:val="-4"/>
          <w:sz w:val="26"/>
          <w:szCs w:val="26"/>
        </w:rPr>
        <w:t xml:space="preserve"> 2</w:t>
      </w:r>
      <w:r w:rsidR="007459EE">
        <w:rPr>
          <w:rFonts w:ascii="Times New Roman" w:hAnsi="Times New Roman"/>
          <w:spacing w:val="-4"/>
          <w:sz w:val="26"/>
          <w:szCs w:val="26"/>
        </w:rPr>
        <w:t>, 3</w:t>
      </w:r>
      <w:r w:rsidR="007659A3">
        <w:rPr>
          <w:rFonts w:ascii="Times New Roman" w:hAnsi="Times New Roman"/>
          <w:spacing w:val="-4"/>
          <w:sz w:val="26"/>
          <w:szCs w:val="26"/>
        </w:rPr>
        <w:t xml:space="preserve"> статьи 219 Бюджетного кодекса РФ</w:t>
      </w:r>
      <w:r w:rsidR="002C74B1">
        <w:rPr>
          <w:rFonts w:ascii="Times New Roman" w:hAnsi="Times New Roman"/>
          <w:spacing w:val="-4"/>
          <w:sz w:val="26"/>
          <w:szCs w:val="26"/>
        </w:rPr>
        <w:t>,</w:t>
      </w:r>
      <w:r w:rsidR="007659A3">
        <w:rPr>
          <w:rFonts w:ascii="Times New Roman" w:hAnsi="Times New Roman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spacing w:val="-4"/>
          <w:sz w:val="26"/>
          <w:szCs w:val="26"/>
        </w:rPr>
        <w:t xml:space="preserve">бюджетные ассигнования на уплату капитальных грантов </w:t>
      </w:r>
      <w:r w:rsidR="00D842CC">
        <w:rPr>
          <w:rFonts w:ascii="Times New Roman" w:hAnsi="Times New Roman"/>
          <w:spacing w:val="-4"/>
          <w:sz w:val="26"/>
          <w:szCs w:val="26"/>
        </w:rPr>
        <w:t xml:space="preserve">запланированы </w:t>
      </w:r>
      <w:r>
        <w:rPr>
          <w:rFonts w:ascii="Times New Roman" w:hAnsi="Times New Roman"/>
          <w:spacing w:val="-4"/>
          <w:sz w:val="26"/>
          <w:szCs w:val="26"/>
        </w:rPr>
        <w:t>в смете ДАиГ</w:t>
      </w:r>
      <w:r w:rsidR="003A6D51">
        <w:rPr>
          <w:rFonts w:ascii="Times New Roman" w:hAnsi="Times New Roman"/>
          <w:spacing w:val="-4"/>
          <w:sz w:val="26"/>
          <w:szCs w:val="26"/>
        </w:rPr>
        <w:t>,</w:t>
      </w:r>
      <w:r>
        <w:rPr>
          <w:rFonts w:ascii="Times New Roman" w:hAnsi="Times New Roman"/>
          <w:spacing w:val="-4"/>
          <w:sz w:val="26"/>
          <w:szCs w:val="26"/>
        </w:rPr>
        <w:t xml:space="preserve"> в отсутствие правового основания</w:t>
      </w:r>
      <w:r w:rsidR="0094389B" w:rsidRPr="0094389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94389B">
        <w:rPr>
          <w:rFonts w:ascii="Times New Roman" w:hAnsi="Times New Roman"/>
          <w:spacing w:val="-4"/>
          <w:sz w:val="26"/>
          <w:szCs w:val="26"/>
        </w:rPr>
        <w:t xml:space="preserve">для возникновения </w:t>
      </w:r>
      <w:r w:rsidR="007659A3">
        <w:rPr>
          <w:rFonts w:ascii="Times New Roman" w:hAnsi="Times New Roman"/>
          <w:spacing w:val="-4"/>
          <w:sz w:val="26"/>
          <w:szCs w:val="26"/>
        </w:rPr>
        <w:t xml:space="preserve">у данного департамента </w:t>
      </w:r>
      <w:r w:rsidR="004C6E6A">
        <w:rPr>
          <w:rFonts w:ascii="Times New Roman" w:hAnsi="Times New Roman"/>
          <w:spacing w:val="-4"/>
          <w:sz w:val="26"/>
          <w:szCs w:val="26"/>
        </w:rPr>
        <w:t xml:space="preserve">расходного, </w:t>
      </w:r>
      <w:r w:rsidR="0094389B">
        <w:rPr>
          <w:rFonts w:ascii="Times New Roman" w:hAnsi="Times New Roman"/>
          <w:spacing w:val="-4"/>
          <w:sz w:val="26"/>
          <w:szCs w:val="26"/>
        </w:rPr>
        <w:t xml:space="preserve">бюджетного и денежного обязательств </w:t>
      </w:r>
      <w:r w:rsidR="009B10F8">
        <w:rPr>
          <w:rFonts w:ascii="Times New Roman" w:hAnsi="Times New Roman"/>
          <w:spacing w:val="-4"/>
          <w:sz w:val="26"/>
          <w:szCs w:val="26"/>
        </w:rPr>
        <w:t xml:space="preserve">в рамках </w:t>
      </w:r>
      <w:r w:rsidR="007659A3">
        <w:rPr>
          <w:rFonts w:ascii="Times New Roman" w:hAnsi="Times New Roman"/>
          <w:spacing w:val="-4"/>
          <w:sz w:val="26"/>
          <w:szCs w:val="26"/>
        </w:rPr>
        <w:t>реализации заключенных</w:t>
      </w:r>
      <w:r w:rsidR="009B10F8">
        <w:rPr>
          <w:rFonts w:ascii="Times New Roman" w:hAnsi="Times New Roman"/>
          <w:spacing w:val="-4"/>
          <w:sz w:val="26"/>
          <w:szCs w:val="26"/>
        </w:rPr>
        <w:t xml:space="preserve"> Администрацией города Сургута</w:t>
      </w:r>
      <w:r w:rsidR="0094389B">
        <w:rPr>
          <w:rFonts w:ascii="Times New Roman" w:hAnsi="Times New Roman"/>
          <w:spacing w:val="-4"/>
          <w:sz w:val="26"/>
          <w:szCs w:val="26"/>
        </w:rPr>
        <w:t xml:space="preserve"> концессионны</w:t>
      </w:r>
      <w:r w:rsidR="007659A3">
        <w:rPr>
          <w:rFonts w:ascii="Times New Roman" w:hAnsi="Times New Roman"/>
          <w:spacing w:val="-4"/>
          <w:sz w:val="26"/>
          <w:szCs w:val="26"/>
        </w:rPr>
        <w:t>х</w:t>
      </w:r>
      <w:r w:rsidR="0094389B">
        <w:rPr>
          <w:rFonts w:ascii="Times New Roman" w:hAnsi="Times New Roman"/>
          <w:spacing w:val="-4"/>
          <w:sz w:val="26"/>
          <w:szCs w:val="26"/>
        </w:rPr>
        <w:t xml:space="preserve"> соглашени</w:t>
      </w:r>
      <w:r w:rsidR="007659A3">
        <w:rPr>
          <w:rFonts w:ascii="Times New Roman" w:hAnsi="Times New Roman"/>
          <w:spacing w:val="-4"/>
          <w:sz w:val="26"/>
          <w:szCs w:val="26"/>
        </w:rPr>
        <w:t>й</w:t>
      </w:r>
      <w:r w:rsidR="0094389B">
        <w:rPr>
          <w:rFonts w:ascii="Times New Roman" w:hAnsi="Times New Roman"/>
          <w:spacing w:val="-4"/>
          <w:sz w:val="26"/>
          <w:szCs w:val="26"/>
        </w:rPr>
        <w:t xml:space="preserve">. </w:t>
      </w:r>
      <w:r w:rsidR="008524B0">
        <w:rPr>
          <w:rFonts w:ascii="Times New Roman" w:hAnsi="Times New Roman"/>
          <w:spacing w:val="-4"/>
          <w:sz w:val="26"/>
          <w:szCs w:val="26"/>
        </w:rPr>
        <w:t>П</w:t>
      </w:r>
      <w:r w:rsidR="0094389B" w:rsidRPr="000458C0">
        <w:rPr>
          <w:rFonts w:ascii="Times New Roman" w:hAnsi="Times New Roman"/>
          <w:spacing w:val="-4"/>
          <w:sz w:val="26"/>
          <w:szCs w:val="26"/>
        </w:rPr>
        <w:t xml:space="preserve">одробная аргументация данных выводов приведена </w:t>
      </w:r>
      <w:r w:rsidR="003E534D">
        <w:rPr>
          <w:rFonts w:ascii="Times New Roman" w:hAnsi="Times New Roman"/>
          <w:spacing w:val="-4"/>
          <w:sz w:val="26"/>
          <w:szCs w:val="26"/>
        </w:rPr>
        <w:t>Контрольно-счетной палатой города</w:t>
      </w:r>
      <w:r w:rsidR="0094389B" w:rsidRPr="000458C0">
        <w:rPr>
          <w:rFonts w:ascii="Times New Roman" w:hAnsi="Times New Roman"/>
          <w:spacing w:val="-4"/>
          <w:sz w:val="26"/>
          <w:szCs w:val="26"/>
        </w:rPr>
        <w:t xml:space="preserve"> в пункте 2 приложения 25 к Заключению от 09.12.2019 № КСП-01-17-86</w:t>
      </w:r>
      <w:r w:rsidR="009B10F8">
        <w:rPr>
          <w:rFonts w:ascii="Times New Roman" w:hAnsi="Times New Roman"/>
          <w:spacing w:val="-4"/>
          <w:sz w:val="26"/>
          <w:szCs w:val="26"/>
        </w:rPr>
        <w:t xml:space="preserve">, </w:t>
      </w:r>
      <w:r w:rsidR="00541185">
        <w:rPr>
          <w:rFonts w:ascii="Times New Roman" w:hAnsi="Times New Roman"/>
          <w:spacing w:val="-4"/>
          <w:sz w:val="26"/>
          <w:szCs w:val="26"/>
        </w:rPr>
        <w:t xml:space="preserve">а также в </w:t>
      </w:r>
      <w:r w:rsidR="003E534D">
        <w:rPr>
          <w:rFonts w:ascii="Times New Roman" w:hAnsi="Times New Roman"/>
          <w:spacing w:val="-4"/>
          <w:sz w:val="26"/>
          <w:szCs w:val="26"/>
        </w:rPr>
        <w:t>пункте 7.4 приложения к письму</w:t>
      </w:r>
      <w:r w:rsidR="00541185">
        <w:rPr>
          <w:rFonts w:ascii="Times New Roman" w:hAnsi="Times New Roman"/>
          <w:spacing w:val="-4"/>
          <w:sz w:val="26"/>
          <w:szCs w:val="26"/>
        </w:rPr>
        <w:t>, направленному в адрес Администрации города</w:t>
      </w:r>
      <w:r w:rsidR="003E534D">
        <w:rPr>
          <w:rFonts w:ascii="Times New Roman" w:hAnsi="Times New Roman"/>
          <w:spacing w:val="-4"/>
          <w:sz w:val="26"/>
          <w:szCs w:val="26"/>
        </w:rPr>
        <w:t xml:space="preserve"> исх. от 03.03.2020 №КСП-01-27-127/0</w:t>
      </w:r>
      <w:r w:rsidR="008524B0">
        <w:rPr>
          <w:rFonts w:ascii="Times New Roman" w:hAnsi="Times New Roman"/>
          <w:spacing w:val="-4"/>
          <w:sz w:val="26"/>
          <w:szCs w:val="26"/>
        </w:rPr>
        <w:t>.</w:t>
      </w:r>
    </w:p>
    <w:p w:rsidR="007459EE" w:rsidRDefault="002C74B1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рамках экспертизы проекта бюджета в Контрольно-счетную палату представлены пояснения департамента финансов, согласованные правовым управлением Администрации города (исх</w:t>
      </w:r>
      <w:r w:rsidR="005D4C72">
        <w:rPr>
          <w:rFonts w:ascii="Times New Roman" w:hAnsi="Times New Roman"/>
          <w:spacing w:val="-4"/>
          <w:sz w:val="26"/>
          <w:szCs w:val="26"/>
        </w:rPr>
        <w:t>.</w:t>
      </w:r>
      <w:r>
        <w:rPr>
          <w:rFonts w:ascii="Times New Roman" w:hAnsi="Times New Roman"/>
          <w:spacing w:val="-4"/>
          <w:sz w:val="26"/>
          <w:szCs w:val="26"/>
        </w:rPr>
        <w:t xml:space="preserve"> от 01.12.2020 № 08-02-2284/0</w:t>
      </w:r>
      <w:r w:rsidR="00541185">
        <w:rPr>
          <w:rFonts w:ascii="Times New Roman" w:hAnsi="Times New Roman"/>
          <w:spacing w:val="-4"/>
          <w:sz w:val="26"/>
          <w:szCs w:val="26"/>
        </w:rPr>
        <w:t>)</w:t>
      </w:r>
      <w:r w:rsidR="000C2E62">
        <w:rPr>
          <w:rFonts w:ascii="Times New Roman" w:hAnsi="Times New Roman"/>
          <w:spacing w:val="-4"/>
          <w:sz w:val="26"/>
          <w:szCs w:val="26"/>
        </w:rPr>
        <w:t>, согласно которым правовым</w:t>
      </w:r>
      <w:r w:rsidR="00623789">
        <w:rPr>
          <w:rFonts w:ascii="Times New Roman" w:hAnsi="Times New Roman"/>
          <w:spacing w:val="-4"/>
          <w:sz w:val="26"/>
          <w:szCs w:val="26"/>
        </w:rPr>
        <w:t xml:space="preserve"> основани</w:t>
      </w:r>
      <w:r w:rsidR="007459EE">
        <w:rPr>
          <w:rFonts w:ascii="Times New Roman" w:hAnsi="Times New Roman"/>
          <w:spacing w:val="-4"/>
          <w:sz w:val="26"/>
          <w:szCs w:val="26"/>
        </w:rPr>
        <w:t>ем</w:t>
      </w:r>
      <w:r w:rsidR="00623789">
        <w:rPr>
          <w:rFonts w:ascii="Times New Roman" w:hAnsi="Times New Roman"/>
          <w:spacing w:val="-4"/>
          <w:sz w:val="26"/>
          <w:szCs w:val="26"/>
        </w:rPr>
        <w:t xml:space="preserve"> для </w:t>
      </w:r>
      <w:r w:rsidR="005B7A0A">
        <w:rPr>
          <w:rFonts w:ascii="Times New Roman" w:hAnsi="Times New Roman"/>
          <w:spacing w:val="-4"/>
          <w:sz w:val="26"/>
          <w:szCs w:val="26"/>
        </w:rPr>
        <w:t>возникновения у ДАиГ бюджетных обязательств в рамках реали</w:t>
      </w:r>
      <w:r w:rsidR="007459EE">
        <w:rPr>
          <w:rFonts w:ascii="Times New Roman" w:hAnsi="Times New Roman"/>
          <w:spacing w:val="-4"/>
          <w:sz w:val="26"/>
          <w:szCs w:val="26"/>
        </w:rPr>
        <w:t>зации концессионных соглашений «</w:t>
      </w:r>
      <w:r w:rsidR="007459EE" w:rsidRPr="007459EE">
        <w:rPr>
          <w:rFonts w:ascii="Times New Roman" w:hAnsi="Times New Roman"/>
          <w:spacing w:val="-4"/>
          <w:sz w:val="26"/>
          <w:szCs w:val="26"/>
        </w:rPr>
        <w:t xml:space="preserve">является постановление Администрации города об уполномоченных органах по осуществлению отдельных обязанностей </w:t>
      </w:r>
      <w:proofErr w:type="spellStart"/>
      <w:r w:rsidR="007459EE" w:rsidRPr="007459EE">
        <w:rPr>
          <w:rFonts w:ascii="Times New Roman" w:hAnsi="Times New Roman"/>
          <w:spacing w:val="-4"/>
          <w:sz w:val="26"/>
          <w:szCs w:val="26"/>
        </w:rPr>
        <w:t>концедента</w:t>
      </w:r>
      <w:proofErr w:type="spellEnd"/>
      <w:r w:rsidR="007459EE" w:rsidRPr="007459EE">
        <w:rPr>
          <w:rFonts w:ascii="Times New Roman" w:hAnsi="Times New Roman"/>
          <w:spacing w:val="-4"/>
          <w:sz w:val="26"/>
          <w:szCs w:val="26"/>
        </w:rPr>
        <w:t xml:space="preserve"> по соответствующему концессионному соглашению, что соответствует пункту 3 статьи 219 БК РФ и пункту 1 части 1 статьи 5 Федерального закона № 115-ФЗ</w:t>
      </w:r>
      <w:r w:rsidR="007459EE">
        <w:rPr>
          <w:rFonts w:ascii="Times New Roman" w:hAnsi="Times New Roman"/>
          <w:spacing w:val="-4"/>
          <w:sz w:val="26"/>
          <w:szCs w:val="26"/>
        </w:rPr>
        <w:t>».</w:t>
      </w:r>
    </w:p>
    <w:p w:rsidR="00A34935" w:rsidRPr="00A34935" w:rsidRDefault="00A34935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10"/>
          <w:szCs w:val="10"/>
        </w:rPr>
      </w:pPr>
    </w:p>
    <w:p w:rsidR="005D4C72" w:rsidRDefault="004F706A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По существу</w:t>
      </w:r>
      <w:r w:rsidR="005D4C72">
        <w:rPr>
          <w:rFonts w:ascii="Times New Roman" w:hAnsi="Times New Roman"/>
          <w:spacing w:val="-4"/>
          <w:sz w:val="26"/>
          <w:szCs w:val="26"/>
        </w:rPr>
        <w:t xml:space="preserve"> представленных пояснений</w:t>
      </w:r>
      <w:r>
        <w:rPr>
          <w:rFonts w:ascii="Times New Roman" w:hAnsi="Times New Roman"/>
          <w:spacing w:val="-4"/>
          <w:sz w:val="26"/>
          <w:szCs w:val="26"/>
        </w:rPr>
        <w:t>,</w:t>
      </w:r>
      <w:r w:rsidR="005D4C72">
        <w:rPr>
          <w:rFonts w:ascii="Times New Roman" w:hAnsi="Times New Roman"/>
          <w:spacing w:val="-4"/>
          <w:sz w:val="26"/>
          <w:szCs w:val="26"/>
        </w:rPr>
        <w:t xml:space="preserve"> отметим следующее</w:t>
      </w:r>
      <w:r w:rsidR="00854A1D">
        <w:rPr>
          <w:rFonts w:ascii="Times New Roman" w:hAnsi="Times New Roman"/>
          <w:spacing w:val="-4"/>
          <w:sz w:val="26"/>
          <w:szCs w:val="26"/>
        </w:rPr>
        <w:t>.</w:t>
      </w:r>
    </w:p>
    <w:p w:rsidR="00A34935" w:rsidRDefault="00B1365D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Исходя из положений</w:t>
      </w:r>
      <w:r w:rsidRPr="00B1365D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7459EE">
        <w:rPr>
          <w:rFonts w:ascii="Times New Roman" w:hAnsi="Times New Roman"/>
          <w:spacing w:val="-4"/>
          <w:sz w:val="26"/>
          <w:szCs w:val="26"/>
        </w:rPr>
        <w:t>пункт</w:t>
      </w:r>
      <w:r>
        <w:rPr>
          <w:rFonts w:ascii="Times New Roman" w:hAnsi="Times New Roman"/>
          <w:spacing w:val="-4"/>
          <w:sz w:val="26"/>
          <w:szCs w:val="26"/>
        </w:rPr>
        <w:t>а</w:t>
      </w:r>
      <w:r w:rsidRPr="007459EE">
        <w:rPr>
          <w:rFonts w:ascii="Times New Roman" w:hAnsi="Times New Roman"/>
          <w:spacing w:val="-4"/>
          <w:sz w:val="26"/>
          <w:szCs w:val="26"/>
        </w:rPr>
        <w:t xml:space="preserve"> 1 части 1 статьи 5 Федерального закона № 115-ФЗ</w:t>
      </w:r>
      <w:r w:rsidR="007D0C0B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463AA">
        <w:rPr>
          <w:rFonts w:ascii="Times New Roman" w:hAnsi="Times New Roman"/>
          <w:spacing w:val="-4"/>
          <w:sz w:val="26"/>
          <w:szCs w:val="26"/>
        </w:rPr>
        <w:t>РФ концессионное соглашени</w:t>
      </w:r>
      <w:r w:rsidR="007D0C0B">
        <w:rPr>
          <w:rFonts w:ascii="Times New Roman" w:hAnsi="Times New Roman"/>
          <w:spacing w:val="-4"/>
          <w:sz w:val="26"/>
          <w:szCs w:val="26"/>
        </w:rPr>
        <w:t>е</w:t>
      </w:r>
      <w:r w:rsidR="00D463AA">
        <w:rPr>
          <w:rFonts w:ascii="Times New Roman" w:hAnsi="Times New Roman"/>
          <w:spacing w:val="-4"/>
          <w:sz w:val="26"/>
          <w:szCs w:val="26"/>
        </w:rPr>
        <w:t xml:space="preserve"> должно заключаться уполномоченным органом местного самоуправления</w:t>
      </w:r>
      <w:r w:rsidR="007D0C0B">
        <w:rPr>
          <w:rFonts w:ascii="Times New Roman" w:hAnsi="Times New Roman"/>
          <w:spacing w:val="-4"/>
          <w:sz w:val="26"/>
          <w:szCs w:val="26"/>
        </w:rPr>
        <w:t xml:space="preserve">, которому </w:t>
      </w:r>
      <w:r>
        <w:rPr>
          <w:rFonts w:ascii="Times New Roman" w:hAnsi="Times New Roman"/>
          <w:spacing w:val="-4"/>
          <w:sz w:val="26"/>
          <w:szCs w:val="26"/>
        </w:rPr>
        <w:t xml:space="preserve">в соответствии с пунктом 3 статьи 219 </w:t>
      </w:r>
      <w:r>
        <w:rPr>
          <w:rFonts w:ascii="Times New Roman" w:hAnsi="Times New Roman"/>
          <w:spacing w:val="-4"/>
          <w:sz w:val="26"/>
          <w:szCs w:val="26"/>
        </w:rPr>
        <w:lastRenderedPageBreak/>
        <w:t xml:space="preserve">Бюджетного кодекса </w:t>
      </w:r>
      <w:r w:rsidR="001E6DC0">
        <w:rPr>
          <w:rFonts w:ascii="Times New Roman" w:hAnsi="Times New Roman"/>
          <w:spacing w:val="-4"/>
          <w:sz w:val="26"/>
          <w:szCs w:val="26"/>
        </w:rPr>
        <w:t xml:space="preserve">РФ </w:t>
      </w:r>
      <w:r w:rsidR="007D0C0B">
        <w:rPr>
          <w:rFonts w:ascii="Times New Roman" w:hAnsi="Times New Roman"/>
          <w:spacing w:val="-4"/>
          <w:sz w:val="26"/>
          <w:szCs w:val="26"/>
        </w:rPr>
        <w:t>доведены лимиты бюджетных обязательств на указанные цели</w:t>
      </w:r>
      <w:r>
        <w:rPr>
          <w:rFonts w:ascii="Times New Roman" w:hAnsi="Times New Roman"/>
          <w:spacing w:val="-4"/>
          <w:sz w:val="26"/>
          <w:szCs w:val="26"/>
        </w:rPr>
        <w:t>.</w:t>
      </w:r>
    </w:p>
    <w:p w:rsidR="00D842CC" w:rsidRDefault="00A34935" w:rsidP="00F45C46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1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 xml:space="preserve">Аналогичного мнения в письме (исх. от 13.07.2020 № 09-00-03/65434), направленном на запрос департамента финансов Администрации г. Сургута, придерживается Министерство финансов РФ. </w:t>
      </w:r>
    </w:p>
    <w:p w:rsidR="001E6DC0" w:rsidRPr="001E6DC0" w:rsidRDefault="001E6DC0" w:rsidP="001E6D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bCs/>
          <w:spacing w:val="-4"/>
          <w:sz w:val="26"/>
          <w:szCs w:val="26"/>
        </w:rPr>
        <w:t xml:space="preserve">В соответствии с </w:t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</w:rPr>
        <w:t>пункт</w:t>
      </w:r>
      <w:r>
        <w:rPr>
          <w:rFonts w:ascii="Times New Roman" w:eastAsia="Calibri" w:hAnsi="Times New Roman" w:cs="Times New Roman"/>
          <w:bCs/>
          <w:spacing w:val="-4"/>
          <w:sz w:val="26"/>
          <w:szCs w:val="26"/>
        </w:rPr>
        <w:t>ом</w:t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</w:rPr>
        <w:t xml:space="preserve"> 3 раздела </w:t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  <w:lang w:val="en-US"/>
        </w:rPr>
        <w:t>I</w:t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</w:rPr>
        <w:t xml:space="preserve"> Порядка о заключении концессионных соглашений</w:t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  <w:vertAlign w:val="superscript"/>
        </w:rPr>
        <w:footnoteReference w:id="2"/>
      </w:r>
      <w:r w:rsidRPr="001E6DC0">
        <w:rPr>
          <w:rFonts w:ascii="Times New Roman" w:eastAsia="Calibri" w:hAnsi="Times New Roman" w:cs="Times New Roman"/>
          <w:bCs/>
          <w:spacing w:val="-4"/>
          <w:sz w:val="26"/>
          <w:szCs w:val="26"/>
        </w:rPr>
        <w:t xml:space="preserve"> </w:t>
      </w:r>
      <w:r w:rsidRPr="001E6DC0">
        <w:rPr>
          <w:rFonts w:ascii="Times New Roman" w:eastAsia="Calibri" w:hAnsi="Times New Roman" w:cs="Times New Roman"/>
          <w:i/>
          <w:spacing w:val="-4"/>
          <w:sz w:val="26"/>
          <w:szCs w:val="26"/>
        </w:rPr>
        <w:t>стороной</w:t>
      </w:r>
      <w:r w:rsidRPr="001E6DC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по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концессионному с</w:t>
      </w:r>
      <w:r w:rsidRPr="001E6DC0">
        <w:rPr>
          <w:rFonts w:ascii="Times New Roman" w:eastAsia="Calibri" w:hAnsi="Times New Roman" w:cs="Times New Roman"/>
          <w:spacing w:val="-4"/>
          <w:sz w:val="26"/>
          <w:szCs w:val="26"/>
        </w:rPr>
        <w:t>оглашени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ю</w:t>
      </w:r>
      <w:r w:rsidRPr="001E6DC0">
        <w:rPr>
          <w:rFonts w:ascii="Times New Roman" w:eastAsia="Calibri" w:hAnsi="Times New Roman" w:cs="Times New Roman"/>
          <w:spacing w:val="-4"/>
          <w:sz w:val="26"/>
          <w:szCs w:val="26"/>
        </w:rPr>
        <w:t>, заключ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аем</w:t>
      </w:r>
      <w:r w:rsidRPr="001E6DC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ому от имени муниципального образования, выступает Администрация города Сургута, </w:t>
      </w:r>
      <w:r w:rsidRPr="001E6DC0">
        <w:rPr>
          <w:rFonts w:ascii="Times New Roman" w:eastAsia="Calibri" w:hAnsi="Times New Roman" w:cs="Times New Roman"/>
          <w:i/>
          <w:spacing w:val="-4"/>
          <w:sz w:val="26"/>
          <w:szCs w:val="26"/>
        </w:rPr>
        <w:t xml:space="preserve">которая и осуществляет </w:t>
      </w:r>
      <w:r w:rsidRPr="001E6DC0">
        <w:rPr>
          <w:rFonts w:ascii="Times New Roman" w:eastAsia="Calibri" w:hAnsi="Times New Roman" w:cs="Times New Roman"/>
          <w:bCs/>
          <w:i/>
          <w:spacing w:val="-4"/>
          <w:sz w:val="26"/>
          <w:szCs w:val="26"/>
        </w:rPr>
        <w:t>п</w:t>
      </w:r>
      <w:r w:rsidRPr="001E6DC0">
        <w:rPr>
          <w:rFonts w:ascii="Times New Roman" w:eastAsia="Calibri" w:hAnsi="Times New Roman" w:cs="Times New Roman"/>
          <w:i/>
          <w:spacing w:val="-4"/>
          <w:sz w:val="26"/>
          <w:szCs w:val="26"/>
        </w:rPr>
        <w:t xml:space="preserve">рава и обязанности </w:t>
      </w:r>
      <w:proofErr w:type="spellStart"/>
      <w:r w:rsidRPr="001E6DC0">
        <w:rPr>
          <w:rFonts w:ascii="Times New Roman" w:eastAsia="Calibri" w:hAnsi="Times New Roman" w:cs="Times New Roman"/>
          <w:i/>
          <w:spacing w:val="-4"/>
          <w:sz w:val="26"/>
          <w:szCs w:val="26"/>
        </w:rPr>
        <w:t>концедента</w:t>
      </w:r>
      <w:proofErr w:type="spellEnd"/>
      <w:r w:rsidRPr="001E6DC0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. </w:t>
      </w:r>
      <w:r>
        <w:rPr>
          <w:rFonts w:ascii="Times New Roman" w:hAnsi="Times New Roman"/>
          <w:spacing w:val="-4"/>
          <w:sz w:val="26"/>
          <w:szCs w:val="26"/>
        </w:rPr>
        <w:t xml:space="preserve">В связи с чем, </w:t>
      </w:r>
      <w:r w:rsidR="00F861B1">
        <w:rPr>
          <w:rFonts w:ascii="Times New Roman" w:hAnsi="Times New Roman"/>
          <w:spacing w:val="-4"/>
          <w:sz w:val="26"/>
          <w:szCs w:val="26"/>
        </w:rPr>
        <w:t xml:space="preserve">и </w:t>
      </w:r>
      <w:r>
        <w:rPr>
          <w:rFonts w:ascii="Times New Roman" w:hAnsi="Times New Roman"/>
          <w:spacing w:val="-4"/>
          <w:sz w:val="26"/>
          <w:szCs w:val="26"/>
        </w:rPr>
        <w:t>в</w:t>
      </w:r>
      <w:r w:rsidRPr="000458C0">
        <w:rPr>
          <w:rFonts w:ascii="Times New Roman" w:hAnsi="Times New Roman"/>
          <w:spacing w:val="-4"/>
          <w:sz w:val="26"/>
          <w:szCs w:val="26"/>
        </w:rPr>
        <w:t xml:space="preserve"> силу положений </w:t>
      </w:r>
      <w:r>
        <w:rPr>
          <w:rFonts w:ascii="Times New Roman" w:hAnsi="Times New Roman"/>
          <w:spacing w:val="-4"/>
          <w:sz w:val="26"/>
          <w:szCs w:val="26"/>
        </w:rPr>
        <w:t>ст. 6, 161, 162, 219 Бюджетного кодекса РФ</w:t>
      </w:r>
      <w:r w:rsidRPr="000458C0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F861B1">
        <w:rPr>
          <w:rFonts w:ascii="Times New Roman" w:hAnsi="Times New Roman"/>
          <w:spacing w:val="-4"/>
          <w:sz w:val="26"/>
          <w:szCs w:val="26"/>
        </w:rPr>
        <w:t>по</w:t>
      </w:r>
      <w:r>
        <w:rPr>
          <w:rFonts w:ascii="Times New Roman" w:hAnsi="Times New Roman"/>
          <w:spacing w:val="-4"/>
          <w:sz w:val="26"/>
          <w:szCs w:val="26"/>
        </w:rPr>
        <w:t xml:space="preserve"> заключен</w:t>
      </w:r>
      <w:r w:rsidR="00F861B1">
        <w:rPr>
          <w:rFonts w:ascii="Times New Roman" w:hAnsi="Times New Roman"/>
          <w:spacing w:val="-4"/>
          <w:sz w:val="26"/>
          <w:szCs w:val="26"/>
        </w:rPr>
        <w:t>ным</w:t>
      </w:r>
      <w:r>
        <w:rPr>
          <w:rFonts w:ascii="Times New Roman" w:hAnsi="Times New Roman"/>
          <w:spacing w:val="-4"/>
          <w:sz w:val="26"/>
          <w:szCs w:val="26"/>
        </w:rPr>
        <w:t xml:space="preserve"> концессионны</w:t>
      </w:r>
      <w:r w:rsidR="00F861B1">
        <w:rPr>
          <w:rFonts w:ascii="Times New Roman" w:hAnsi="Times New Roman"/>
          <w:spacing w:val="-4"/>
          <w:sz w:val="26"/>
          <w:szCs w:val="26"/>
        </w:rPr>
        <w:t>м</w:t>
      </w:r>
      <w:r>
        <w:rPr>
          <w:rFonts w:ascii="Times New Roman" w:hAnsi="Times New Roman"/>
          <w:spacing w:val="-4"/>
          <w:sz w:val="26"/>
          <w:szCs w:val="26"/>
        </w:rPr>
        <w:t xml:space="preserve"> соглашени</w:t>
      </w:r>
      <w:r w:rsidR="00F861B1">
        <w:rPr>
          <w:rFonts w:ascii="Times New Roman" w:hAnsi="Times New Roman"/>
          <w:spacing w:val="-4"/>
          <w:sz w:val="26"/>
          <w:szCs w:val="26"/>
        </w:rPr>
        <w:t>ям</w:t>
      </w:r>
      <w:r>
        <w:rPr>
          <w:rFonts w:ascii="Times New Roman" w:hAnsi="Times New Roman"/>
          <w:spacing w:val="-4"/>
          <w:sz w:val="26"/>
          <w:szCs w:val="26"/>
        </w:rPr>
        <w:t xml:space="preserve"> у </w:t>
      </w:r>
      <w:r w:rsidRPr="000458C0">
        <w:rPr>
          <w:rFonts w:ascii="Times New Roman" w:hAnsi="Times New Roman"/>
          <w:spacing w:val="-4"/>
          <w:sz w:val="26"/>
          <w:szCs w:val="26"/>
        </w:rPr>
        <w:t>Администрации города</w:t>
      </w:r>
      <w:r>
        <w:rPr>
          <w:rFonts w:ascii="Times New Roman" w:hAnsi="Times New Roman"/>
          <w:spacing w:val="-4"/>
          <w:sz w:val="26"/>
          <w:szCs w:val="26"/>
        </w:rPr>
        <w:t xml:space="preserve"> уже</w:t>
      </w:r>
      <w:r w:rsidRPr="000458C0">
        <w:rPr>
          <w:rFonts w:ascii="Times New Roman" w:hAnsi="Times New Roman"/>
          <w:spacing w:val="-4"/>
          <w:sz w:val="26"/>
          <w:szCs w:val="26"/>
        </w:rPr>
        <w:t xml:space="preserve"> возникли бюджетн</w:t>
      </w:r>
      <w:r>
        <w:rPr>
          <w:rFonts w:ascii="Times New Roman" w:hAnsi="Times New Roman"/>
          <w:spacing w:val="-4"/>
          <w:sz w:val="26"/>
          <w:szCs w:val="26"/>
        </w:rPr>
        <w:t>ы</w:t>
      </w:r>
      <w:r w:rsidRPr="000458C0">
        <w:rPr>
          <w:rFonts w:ascii="Times New Roman" w:hAnsi="Times New Roman"/>
          <w:spacing w:val="-4"/>
          <w:sz w:val="26"/>
          <w:szCs w:val="26"/>
        </w:rPr>
        <w:t>е обязательства</w:t>
      </w:r>
      <w:r>
        <w:rPr>
          <w:rFonts w:ascii="Times New Roman" w:hAnsi="Times New Roman"/>
          <w:spacing w:val="-4"/>
          <w:sz w:val="26"/>
          <w:szCs w:val="26"/>
        </w:rPr>
        <w:t>.</w:t>
      </w:r>
    </w:p>
    <w:p w:rsidR="00B1365D" w:rsidRDefault="00B1365D" w:rsidP="00B1365D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outlineLvl w:val="1"/>
        <w:rPr>
          <w:rFonts w:ascii="Times New Roman" w:hAnsi="Times New Roman" w:cs="Times New Roman"/>
          <w:spacing w:val="-4"/>
          <w:sz w:val="26"/>
          <w:szCs w:val="26"/>
        </w:rPr>
      </w:pPr>
      <w:r w:rsidRPr="001E6DC0">
        <w:rPr>
          <w:rFonts w:ascii="Times New Roman" w:hAnsi="Times New Roman" w:cs="Times New Roman"/>
          <w:spacing w:val="-4"/>
          <w:sz w:val="26"/>
          <w:szCs w:val="26"/>
        </w:rPr>
        <w:t>Отметим, что решениями Думы города от 25.12.2018 № 380-VI ДГ «О бюджете городского округа город Сургут на 2019 год и плановый период 2020 – 2021 годов» (в ред. от</w:t>
      </w:r>
      <w:r w:rsidRPr="001E6DC0">
        <w:t xml:space="preserve"> </w:t>
      </w:r>
      <w:r w:rsidRPr="001E6DC0">
        <w:rPr>
          <w:rFonts w:ascii="Times New Roman" w:hAnsi="Times New Roman" w:cs="Times New Roman"/>
          <w:spacing w:val="-4"/>
          <w:sz w:val="26"/>
          <w:szCs w:val="26"/>
        </w:rPr>
        <w:t>20.12.2019 № 531-VI ДГ), от 25.12.2019 № 538- VI ДГ «О бюджете городского округа город Сургут на 2020 год и плановый период 2021 – 2022 годов» бюджетные ассигнования на финансовое обеспечение четырех</w:t>
      </w:r>
      <w:r w:rsidRPr="001E6DC0">
        <w:rPr>
          <w:rStyle w:val="a6"/>
          <w:rFonts w:ascii="Times New Roman" w:hAnsi="Times New Roman" w:cs="Times New Roman"/>
          <w:spacing w:val="-4"/>
          <w:sz w:val="26"/>
          <w:szCs w:val="26"/>
        </w:rPr>
        <w:footnoteReference w:id="3"/>
      </w:r>
      <w:r w:rsidRPr="001E6DC0">
        <w:rPr>
          <w:rFonts w:ascii="Times New Roman" w:hAnsi="Times New Roman" w:cs="Times New Roman"/>
          <w:spacing w:val="-4"/>
          <w:sz w:val="26"/>
          <w:szCs w:val="26"/>
        </w:rPr>
        <w:t xml:space="preserve"> из пяти заключенных Администрацией города концессионных соглашений, предусматривались по Администрации города.</w:t>
      </w:r>
    </w:p>
    <w:p w:rsidR="00ED41E6" w:rsidRPr="007C062C" w:rsidRDefault="00E759A3" w:rsidP="00B53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 xml:space="preserve">Также отметим, что </w:t>
      </w:r>
      <w:r w:rsidR="00B53BC4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Бюджетный кодекс РФ не содержит положений, предусматривающих возможность передачи бюджетных полномочий, </w:t>
      </w:r>
      <w:r w:rsidR="0022366F" w:rsidRPr="007C062C">
        <w:rPr>
          <w:rFonts w:ascii="Times New Roman" w:hAnsi="Times New Roman" w:cs="Times New Roman"/>
          <w:spacing w:val="-4"/>
          <w:sz w:val="26"/>
          <w:szCs w:val="26"/>
        </w:rPr>
        <w:t>определенных ст</w:t>
      </w:r>
      <w:r w:rsidR="000F54AF" w:rsidRPr="007C062C">
        <w:rPr>
          <w:rFonts w:ascii="Times New Roman" w:hAnsi="Times New Roman" w:cs="Times New Roman"/>
          <w:spacing w:val="-4"/>
          <w:sz w:val="26"/>
          <w:szCs w:val="26"/>
        </w:rPr>
        <w:t>атьями</w:t>
      </w:r>
      <w:r w:rsidR="0022366F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 158, 161, 162,</w:t>
      </w:r>
      <w:r w:rsidR="00B53BC4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 от одного ГРБС другому и от одного получателя бюджетных средств другому</w:t>
      </w:r>
      <w:r w:rsidR="0022366F" w:rsidRPr="007C062C">
        <w:rPr>
          <w:rFonts w:ascii="Times New Roman" w:hAnsi="Times New Roman" w:cs="Times New Roman"/>
          <w:spacing w:val="-4"/>
          <w:sz w:val="26"/>
          <w:szCs w:val="26"/>
        </w:rPr>
        <w:t>, в том числе в части принятия и исполнения бюджетных</w:t>
      </w:r>
      <w:r w:rsidR="003E0E45">
        <w:rPr>
          <w:rFonts w:ascii="Times New Roman" w:hAnsi="Times New Roman" w:cs="Times New Roman"/>
          <w:spacing w:val="-4"/>
          <w:sz w:val="26"/>
          <w:szCs w:val="26"/>
        </w:rPr>
        <w:t xml:space="preserve"> и денежных </w:t>
      </w:r>
      <w:r w:rsidR="003E0E45" w:rsidRPr="007C062C">
        <w:rPr>
          <w:rFonts w:ascii="Times New Roman" w:hAnsi="Times New Roman" w:cs="Times New Roman"/>
          <w:spacing w:val="-4"/>
          <w:sz w:val="26"/>
          <w:szCs w:val="26"/>
        </w:rPr>
        <w:t>обязательств</w:t>
      </w:r>
      <w:r w:rsidR="00B53BC4" w:rsidRPr="007C062C">
        <w:rPr>
          <w:rFonts w:ascii="Times New Roman" w:hAnsi="Times New Roman" w:cs="Times New Roman"/>
          <w:spacing w:val="-4"/>
          <w:sz w:val="26"/>
          <w:szCs w:val="26"/>
        </w:rPr>
        <w:t>.</w:t>
      </w:r>
      <w:r w:rsidR="00ED41E6" w:rsidRPr="007C062C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D500AE" w:rsidRPr="007C062C" w:rsidRDefault="00D500AE" w:rsidP="00D500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7C062C">
        <w:rPr>
          <w:rFonts w:ascii="Times New Roman" w:eastAsia="Calibri" w:hAnsi="Times New Roman" w:cs="Times New Roman"/>
          <w:i/>
          <w:spacing w:val="-4"/>
          <w:sz w:val="26"/>
          <w:szCs w:val="26"/>
        </w:rPr>
        <w:t>Справочно:</w:t>
      </w:r>
      <w:r w:rsidRPr="007C062C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Федеральным законом от 26.07.2019 № 199-ФЗ из статей 158, 162 Бюджетного кодекса РФ исключена норма, предусматривающая возможность передачи </w:t>
      </w:r>
      <w:proofErr w:type="spellStart"/>
      <w:r w:rsidRPr="007C062C">
        <w:rPr>
          <w:rFonts w:ascii="Times New Roman" w:eastAsia="Calibri" w:hAnsi="Times New Roman" w:cs="Times New Roman"/>
          <w:spacing w:val="-4"/>
          <w:sz w:val="26"/>
          <w:szCs w:val="26"/>
        </w:rPr>
        <w:t>ГРБСом</w:t>
      </w:r>
      <w:proofErr w:type="spellEnd"/>
      <w:r w:rsidRPr="007C062C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и получателем своих бюджетных полномочий</w:t>
      </w:r>
      <w:r w:rsidRPr="007C062C">
        <w:rPr>
          <w:rStyle w:val="a6"/>
          <w:rFonts w:ascii="Times New Roman" w:eastAsia="Calibri" w:hAnsi="Times New Roman" w:cs="Times New Roman"/>
          <w:spacing w:val="-4"/>
          <w:sz w:val="26"/>
          <w:szCs w:val="26"/>
        </w:rPr>
        <w:footnoteReference w:id="4"/>
      </w:r>
      <w:r w:rsidRPr="007C062C">
        <w:rPr>
          <w:rFonts w:ascii="Times New Roman" w:eastAsia="Calibri" w:hAnsi="Times New Roman" w:cs="Times New Roman"/>
          <w:spacing w:val="-4"/>
          <w:sz w:val="26"/>
          <w:szCs w:val="26"/>
        </w:rPr>
        <w:t>.</w:t>
      </w:r>
    </w:p>
    <w:p w:rsidR="00921B16" w:rsidRDefault="006E26CE" w:rsidP="00B53B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Таким образом</w:t>
      </w:r>
      <w:r w:rsidR="00A77E84">
        <w:rPr>
          <w:rFonts w:ascii="Times New Roman" w:hAnsi="Times New Roman" w:cs="Times New Roman"/>
          <w:spacing w:val="-4"/>
          <w:sz w:val="26"/>
          <w:szCs w:val="26"/>
        </w:rPr>
        <w:t xml:space="preserve">, </w:t>
      </w:r>
      <w:r w:rsidR="00A77E84" w:rsidRPr="007459EE">
        <w:rPr>
          <w:rFonts w:ascii="Times New Roman" w:hAnsi="Times New Roman"/>
          <w:spacing w:val="-4"/>
          <w:sz w:val="26"/>
          <w:szCs w:val="26"/>
        </w:rPr>
        <w:t xml:space="preserve">постановление Администрации города об уполномоченных органах по осуществлению отдельных обязанностей </w:t>
      </w:r>
      <w:proofErr w:type="spellStart"/>
      <w:r w:rsidR="00A77E84" w:rsidRPr="007459EE">
        <w:rPr>
          <w:rFonts w:ascii="Times New Roman" w:hAnsi="Times New Roman"/>
          <w:spacing w:val="-4"/>
          <w:sz w:val="26"/>
          <w:szCs w:val="26"/>
        </w:rPr>
        <w:t>концедента</w:t>
      </w:r>
      <w:proofErr w:type="spellEnd"/>
      <w:r w:rsidR="00A77E84" w:rsidRPr="007459EE">
        <w:rPr>
          <w:rFonts w:ascii="Times New Roman" w:hAnsi="Times New Roman"/>
          <w:spacing w:val="-4"/>
          <w:sz w:val="26"/>
          <w:szCs w:val="26"/>
        </w:rPr>
        <w:t xml:space="preserve"> по соответствующему концессионному соглашению</w:t>
      </w:r>
      <w:r w:rsidR="00A77E84">
        <w:rPr>
          <w:rFonts w:ascii="Times New Roman" w:hAnsi="Times New Roman"/>
          <w:spacing w:val="-4"/>
          <w:sz w:val="26"/>
          <w:szCs w:val="26"/>
        </w:rPr>
        <w:t xml:space="preserve"> не может являться правовым основанием для возникновения у ДАиГ бюджетных обязательств по рассматриваемым (см. Таблица 1) концессионным соглашениям, в виду того, что </w:t>
      </w:r>
      <w:r w:rsidR="00921B16" w:rsidRPr="00921B16">
        <w:rPr>
          <w:rFonts w:ascii="Times New Roman" w:hAnsi="Times New Roman"/>
          <w:spacing w:val="-4"/>
          <w:sz w:val="26"/>
          <w:szCs w:val="26"/>
        </w:rPr>
        <w:t>данные обязательства уже возникли у Администрации города в момент его подписания и не могут быть переданы другим ГРБС, ПБС, в силу отсутствия закрепления возможности такой передачи в бюджетном законодательстве.</w:t>
      </w:r>
    </w:p>
    <w:p w:rsidR="00921B16" w:rsidRDefault="00C978B9" w:rsidP="006E26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 w:cs="Times New Roman"/>
          <w:spacing w:val="-4"/>
          <w:sz w:val="26"/>
          <w:szCs w:val="26"/>
        </w:rPr>
        <w:t>Исходя из</w:t>
      </w:r>
      <w:r w:rsidR="006E26CE">
        <w:rPr>
          <w:rFonts w:ascii="Times New Roman" w:hAnsi="Times New Roman" w:cs="Times New Roman"/>
          <w:spacing w:val="-4"/>
          <w:sz w:val="26"/>
          <w:szCs w:val="26"/>
        </w:rPr>
        <w:t xml:space="preserve"> вышеизложенно</w:t>
      </w:r>
      <w:r>
        <w:rPr>
          <w:rFonts w:ascii="Times New Roman" w:hAnsi="Times New Roman" w:cs="Times New Roman"/>
          <w:spacing w:val="-4"/>
          <w:sz w:val="26"/>
          <w:szCs w:val="26"/>
        </w:rPr>
        <w:t>го</w:t>
      </w:r>
      <w:r w:rsidR="00921B16">
        <w:rPr>
          <w:rFonts w:ascii="Times New Roman" w:hAnsi="Times New Roman" w:cs="Times New Roman"/>
          <w:spacing w:val="-4"/>
          <w:sz w:val="26"/>
          <w:szCs w:val="26"/>
        </w:rPr>
        <w:t>,</w:t>
      </w:r>
      <w:r w:rsidR="00A470FA" w:rsidRPr="00A470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26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последующем заключении и реализации концессионных соглашений рекомендуем Администрации города учитывать </w:t>
      </w:r>
      <w:r w:rsidR="00A470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положения </w:t>
      </w:r>
      <w:r w:rsidR="00A470F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статей</w:t>
      </w:r>
      <w:r w:rsidR="00A470FA" w:rsidRPr="0092365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A470F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6,</w:t>
      </w:r>
      <w:r w:rsidR="004F706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A470F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158, 161, 162, 219</w:t>
      </w:r>
      <w:r w:rsidR="00A470FA" w:rsidRPr="0092365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  <w:r w:rsidR="00A470FA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Бюджетн</w:t>
      </w:r>
      <w:r w:rsidR="00A470FA" w:rsidRPr="0092365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ого кодекса РФ</w:t>
      </w:r>
      <w:r w:rsidR="006E26CE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.</w:t>
      </w:r>
      <w:r w:rsidR="00A470FA" w:rsidRPr="0092365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</w:t>
      </w:r>
    </w:p>
    <w:p w:rsidR="00A470FA" w:rsidRDefault="00A470FA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470FA" w:rsidRDefault="00A470FA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E69BC" w:rsidRDefault="00DE69BC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72BBB" w:rsidRDefault="00572BBB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DE69BC" w:rsidRDefault="00572BBB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Недорезова Ирина Юрьевна</w:t>
      </w:r>
    </w:p>
    <w:p w:rsidR="00572BBB" w:rsidRDefault="00572BBB" w:rsidP="007C0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52-81-70</w:t>
      </w:r>
    </w:p>
    <w:sectPr w:rsidR="00572BBB" w:rsidSect="00D65A70">
      <w:headerReference w:type="default" r:id="rId8"/>
      <w:pgSz w:w="11906" w:h="16838"/>
      <w:pgMar w:top="1134" w:right="850" w:bottom="1134" w:left="1701" w:header="708" w:footer="708" w:gutter="0"/>
      <w:pgNumType w:start="1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34D" w:rsidRDefault="003E534D" w:rsidP="00C33C1B">
      <w:pPr>
        <w:spacing w:after="0" w:line="240" w:lineRule="auto"/>
      </w:pPr>
      <w:r>
        <w:separator/>
      </w:r>
    </w:p>
  </w:endnote>
  <w:endnote w:type="continuationSeparator" w:id="0">
    <w:p w:rsidR="003E534D" w:rsidRDefault="003E534D" w:rsidP="00C3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34D" w:rsidRDefault="003E534D" w:rsidP="00C33C1B">
      <w:pPr>
        <w:spacing w:after="0" w:line="240" w:lineRule="auto"/>
      </w:pPr>
      <w:r>
        <w:separator/>
      </w:r>
    </w:p>
  </w:footnote>
  <w:footnote w:type="continuationSeparator" w:id="0">
    <w:p w:rsidR="003E534D" w:rsidRDefault="003E534D" w:rsidP="00C33C1B">
      <w:pPr>
        <w:spacing w:after="0" w:line="240" w:lineRule="auto"/>
      </w:pPr>
      <w:r>
        <w:continuationSeparator/>
      </w:r>
    </w:p>
  </w:footnote>
  <w:footnote w:id="1">
    <w:p w:rsidR="003E534D" w:rsidRPr="00623789" w:rsidRDefault="003E534D" w:rsidP="00623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6812C5">
        <w:rPr>
          <w:rFonts w:ascii="Times New Roman" w:hAnsi="Times New Roman" w:cs="Times New Roman"/>
          <w:iCs/>
          <w:sz w:val="20"/>
          <w:szCs w:val="20"/>
        </w:rPr>
        <w:t>Постановлени</w:t>
      </w:r>
      <w:r>
        <w:rPr>
          <w:rFonts w:ascii="Times New Roman" w:hAnsi="Times New Roman" w:cs="Times New Roman"/>
          <w:iCs/>
          <w:sz w:val="20"/>
          <w:szCs w:val="20"/>
        </w:rPr>
        <w:t>я</w:t>
      </w:r>
      <w:r w:rsidRPr="006812C5">
        <w:rPr>
          <w:rFonts w:ascii="Times New Roman" w:hAnsi="Times New Roman" w:cs="Times New Roman"/>
          <w:iCs/>
          <w:sz w:val="20"/>
          <w:szCs w:val="20"/>
        </w:rPr>
        <w:t xml:space="preserve"> Администрации города Сургута</w:t>
      </w:r>
      <w:r w:rsidRPr="00F04555">
        <w:t xml:space="preserve"> 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от 27.11.2019 № 8875 </w:t>
      </w:r>
      <w:r>
        <w:rPr>
          <w:rFonts w:ascii="Times New Roman" w:hAnsi="Times New Roman" w:cs="Times New Roman"/>
          <w:iCs/>
          <w:sz w:val="20"/>
          <w:szCs w:val="20"/>
        </w:rPr>
        <w:t>(</w:t>
      </w:r>
      <w:r w:rsidRPr="00AC2FF2">
        <w:rPr>
          <w:rFonts w:ascii="Times New Roman" w:hAnsi="Times New Roman" w:cs="Times New Roman"/>
          <w:sz w:val="20"/>
          <w:szCs w:val="20"/>
        </w:rPr>
        <w:t>Ср</w:t>
      </w:r>
      <w:r>
        <w:rPr>
          <w:rFonts w:ascii="Times New Roman" w:hAnsi="Times New Roman" w:cs="Times New Roman"/>
          <w:sz w:val="20"/>
          <w:szCs w:val="20"/>
        </w:rPr>
        <w:t>едняя общеобразовательная школа</w:t>
      </w:r>
      <w:r w:rsidRPr="00AC2FF2">
        <w:rPr>
          <w:rFonts w:ascii="Times New Roman" w:hAnsi="Times New Roman" w:cs="Times New Roman"/>
          <w:sz w:val="20"/>
          <w:szCs w:val="20"/>
        </w:rPr>
        <w:t>№ 9 в микрорайоне 39 г. Сургута. Блок 2</w:t>
      </w:r>
      <w:r>
        <w:rPr>
          <w:rFonts w:ascii="Times New Roman" w:hAnsi="Times New Roman" w:cs="Times New Roman"/>
          <w:iCs/>
          <w:sz w:val="20"/>
          <w:szCs w:val="20"/>
        </w:rPr>
        <w:t>),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 от </w:t>
      </w:r>
      <w:r>
        <w:rPr>
          <w:rFonts w:ascii="Times New Roman" w:hAnsi="Times New Roman" w:cs="Times New Roman"/>
          <w:iCs/>
          <w:sz w:val="20"/>
          <w:szCs w:val="20"/>
        </w:rPr>
        <w:t>07.02.2020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 № </w:t>
      </w:r>
      <w:r>
        <w:rPr>
          <w:rFonts w:ascii="Times New Roman" w:hAnsi="Times New Roman" w:cs="Times New Roman"/>
          <w:iCs/>
          <w:sz w:val="20"/>
          <w:szCs w:val="20"/>
        </w:rPr>
        <w:t>878 (</w:t>
      </w:r>
      <w:r w:rsidRPr="00BB2B4C">
        <w:rPr>
          <w:rFonts w:ascii="Times New Roman" w:hAnsi="Times New Roman" w:cs="Times New Roman"/>
          <w:sz w:val="20"/>
          <w:szCs w:val="20"/>
        </w:rPr>
        <w:t>Средняя общеобразовательная школа в микрорайоне 30А г. Сургута</w:t>
      </w:r>
      <w:r>
        <w:rPr>
          <w:rFonts w:ascii="Times New Roman" w:hAnsi="Times New Roman" w:cs="Times New Roman"/>
          <w:iCs/>
          <w:sz w:val="20"/>
          <w:szCs w:val="20"/>
        </w:rPr>
        <w:t xml:space="preserve">), 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от </w:t>
      </w:r>
      <w:r>
        <w:rPr>
          <w:rFonts w:ascii="Times New Roman" w:hAnsi="Times New Roman" w:cs="Times New Roman"/>
          <w:iCs/>
          <w:sz w:val="20"/>
          <w:szCs w:val="20"/>
        </w:rPr>
        <w:t>10.03.2020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 № </w:t>
      </w:r>
      <w:r>
        <w:rPr>
          <w:rFonts w:ascii="Times New Roman" w:hAnsi="Times New Roman" w:cs="Times New Roman"/>
          <w:iCs/>
          <w:sz w:val="20"/>
          <w:szCs w:val="20"/>
        </w:rPr>
        <w:t>1615 (</w:t>
      </w:r>
      <w:r w:rsidRPr="00C14031">
        <w:rPr>
          <w:rFonts w:ascii="Times New Roman" w:hAnsi="Times New Roman" w:cs="Times New Roman"/>
          <w:sz w:val="20"/>
          <w:szCs w:val="20"/>
        </w:rPr>
        <w:t>Средняя общеобразовательная школа в микрорайоне 34 г. Сургута</w:t>
      </w:r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iCs/>
          <w:sz w:val="20"/>
          <w:szCs w:val="20"/>
        </w:rPr>
        <w:t>,</w:t>
      </w:r>
      <w:r w:rsidRPr="006812C5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от </w:t>
      </w:r>
      <w:r>
        <w:rPr>
          <w:rFonts w:ascii="Times New Roman" w:hAnsi="Times New Roman" w:cs="Times New Roman"/>
          <w:iCs/>
          <w:sz w:val="20"/>
          <w:szCs w:val="20"/>
        </w:rPr>
        <w:t>03.09.2020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 № </w:t>
      </w:r>
      <w:r>
        <w:rPr>
          <w:rFonts w:ascii="Times New Roman" w:hAnsi="Times New Roman" w:cs="Times New Roman"/>
          <w:iCs/>
          <w:sz w:val="20"/>
          <w:szCs w:val="20"/>
        </w:rPr>
        <w:t>6220 (</w:t>
      </w:r>
      <w:r w:rsidRPr="00C14031">
        <w:rPr>
          <w:rFonts w:ascii="Times New Roman" w:hAnsi="Times New Roman" w:cs="Times New Roman"/>
          <w:sz w:val="20"/>
          <w:szCs w:val="20"/>
        </w:rPr>
        <w:t>Средняя общеобразовательная школа в микрорайоне 38 г. Сургута</w:t>
      </w:r>
      <w:r>
        <w:rPr>
          <w:rFonts w:ascii="Times New Roman" w:hAnsi="Times New Roman" w:cs="Times New Roman"/>
          <w:iCs/>
          <w:sz w:val="20"/>
          <w:szCs w:val="20"/>
        </w:rPr>
        <w:t>),</w:t>
      </w:r>
      <w:r w:rsidRPr="00F04555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6812C5">
        <w:rPr>
          <w:rFonts w:ascii="Times New Roman" w:hAnsi="Times New Roman" w:cs="Times New Roman"/>
          <w:iCs/>
          <w:sz w:val="20"/>
          <w:szCs w:val="20"/>
        </w:rPr>
        <w:t xml:space="preserve">от 29.09.2020 </w:t>
      </w:r>
      <w:r>
        <w:rPr>
          <w:rFonts w:ascii="Times New Roman" w:hAnsi="Times New Roman" w:cs="Times New Roman"/>
          <w:iCs/>
          <w:sz w:val="20"/>
          <w:szCs w:val="20"/>
        </w:rPr>
        <w:t>№</w:t>
      </w:r>
      <w:r w:rsidRPr="006812C5">
        <w:rPr>
          <w:rFonts w:ascii="Times New Roman" w:hAnsi="Times New Roman" w:cs="Times New Roman"/>
          <w:iCs/>
          <w:sz w:val="20"/>
          <w:szCs w:val="20"/>
        </w:rPr>
        <w:t>6</w:t>
      </w:r>
      <w:r>
        <w:rPr>
          <w:rFonts w:ascii="Times New Roman" w:hAnsi="Times New Roman" w:cs="Times New Roman"/>
          <w:iCs/>
          <w:sz w:val="20"/>
          <w:szCs w:val="20"/>
        </w:rPr>
        <w:t> </w:t>
      </w:r>
      <w:r w:rsidRPr="006812C5">
        <w:rPr>
          <w:rFonts w:ascii="Times New Roman" w:hAnsi="Times New Roman" w:cs="Times New Roman"/>
          <w:iCs/>
          <w:sz w:val="20"/>
          <w:szCs w:val="20"/>
        </w:rPr>
        <w:t>793</w:t>
      </w:r>
      <w:r>
        <w:rPr>
          <w:rFonts w:ascii="Times New Roman" w:hAnsi="Times New Roman" w:cs="Times New Roman"/>
          <w:iCs/>
          <w:sz w:val="20"/>
          <w:szCs w:val="20"/>
        </w:rPr>
        <w:t xml:space="preserve"> (</w:t>
      </w:r>
      <w:r w:rsidRPr="006812C5">
        <w:rPr>
          <w:rFonts w:ascii="Times New Roman" w:hAnsi="Times New Roman" w:cs="Times New Roman"/>
          <w:iCs/>
          <w:sz w:val="20"/>
          <w:szCs w:val="20"/>
        </w:rPr>
        <w:t>Средняя общеобразовательная школа в микрорайоне 5А г. Сургута)</w:t>
      </w:r>
      <w:r>
        <w:rPr>
          <w:rFonts w:ascii="Times New Roman" w:hAnsi="Times New Roman" w:cs="Times New Roman"/>
          <w:iCs/>
          <w:sz w:val="20"/>
          <w:szCs w:val="20"/>
        </w:rPr>
        <w:t xml:space="preserve">. </w:t>
      </w:r>
    </w:p>
  </w:footnote>
  <w:footnote w:id="2">
    <w:p w:rsidR="001E6DC0" w:rsidRPr="00CB7F40" w:rsidRDefault="001E6DC0" w:rsidP="001E6DC0">
      <w:pPr>
        <w:pStyle w:val="a4"/>
        <w:jc w:val="both"/>
        <w:rPr>
          <w:rFonts w:ascii="Times New Roman" w:hAnsi="Times New Roman"/>
        </w:rPr>
      </w:pPr>
      <w:r w:rsidRPr="00CB7F40">
        <w:rPr>
          <w:rStyle w:val="a6"/>
          <w:rFonts w:ascii="Times New Roman" w:hAnsi="Times New Roman"/>
        </w:rPr>
        <w:footnoteRef/>
      </w:r>
      <w:r w:rsidRPr="00CB7F40">
        <w:rPr>
          <w:rFonts w:ascii="Times New Roman" w:hAnsi="Times New Roman"/>
        </w:rPr>
        <w:t xml:space="preserve"> Постановление Администрации города от 18.12.2018 № 9812 «О заключении концессионных соглашений и порядке формирования перечня объектов, в отношении которых планируется заключение концессионных соглашений, и о признании утратившими силу некоторых муниципальных правовых актов».</w:t>
      </w:r>
    </w:p>
  </w:footnote>
  <w:footnote w:id="3">
    <w:p w:rsidR="00B1365D" w:rsidRPr="00623789" w:rsidRDefault="00B1365D" w:rsidP="00B1365D">
      <w:pPr>
        <w:pStyle w:val="a4"/>
        <w:jc w:val="both"/>
        <w:rPr>
          <w:rFonts w:ascii="Times New Roman" w:hAnsi="Times New Roman" w:cs="Times New Roman"/>
          <w:iCs/>
        </w:rPr>
      </w:pPr>
      <w:r>
        <w:rPr>
          <w:rStyle w:val="a6"/>
        </w:rPr>
        <w:footnoteRef/>
      </w:r>
      <w:r>
        <w:t xml:space="preserve"> </w:t>
      </w:r>
      <w:r w:rsidRPr="00623789">
        <w:rPr>
          <w:rFonts w:ascii="Times New Roman" w:hAnsi="Times New Roman" w:cs="Times New Roman"/>
          <w:iCs/>
        </w:rPr>
        <w:t>За исключением концессионно</w:t>
      </w:r>
      <w:r>
        <w:rPr>
          <w:rFonts w:ascii="Times New Roman" w:hAnsi="Times New Roman" w:cs="Times New Roman"/>
          <w:iCs/>
        </w:rPr>
        <w:t>го</w:t>
      </w:r>
      <w:r w:rsidRPr="00623789">
        <w:rPr>
          <w:rFonts w:ascii="Times New Roman" w:hAnsi="Times New Roman" w:cs="Times New Roman"/>
          <w:iCs/>
        </w:rPr>
        <w:t xml:space="preserve"> соглашени</w:t>
      </w:r>
      <w:r>
        <w:rPr>
          <w:rFonts w:ascii="Times New Roman" w:hAnsi="Times New Roman" w:cs="Times New Roman"/>
          <w:iCs/>
        </w:rPr>
        <w:t>я</w:t>
      </w:r>
      <w:r w:rsidRPr="00623789">
        <w:rPr>
          <w:rFonts w:ascii="Times New Roman" w:hAnsi="Times New Roman" w:cs="Times New Roman"/>
          <w:iCs/>
        </w:rPr>
        <w:t xml:space="preserve"> от 14.02.2019 № 17- 10-3119 о финансировании, проектировании, строительстве и эксплуатации объекта образования «Средняя общеобразовательная школа № 9 в микрорайоне 39 г. Сургута. Блок 2»</w:t>
      </w:r>
      <w:r>
        <w:rPr>
          <w:rFonts w:ascii="Times New Roman" w:hAnsi="Times New Roman" w:cs="Times New Roman"/>
          <w:iCs/>
        </w:rPr>
        <w:t>.</w:t>
      </w:r>
    </w:p>
  </w:footnote>
  <w:footnote w:id="4">
    <w:p w:rsidR="003E534D" w:rsidRPr="009A1C4F" w:rsidRDefault="003E534D" w:rsidP="00D500AE">
      <w:pPr>
        <w:pStyle w:val="a4"/>
        <w:jc w:val="both"/>
        <w:rPr>
          <w:rFonts w:ascii="Times New Roman" w:hAnsi="Times New Roman" w:cs="Times New Roman"/>
        </w:rPr>
      </w:pPr>
      <w:r w:rsidRPr="009A1C4F">
        <w:rPr>
          <w:rStyle w:val="a6"/>
          <w:rFonts w:ascii="Times New Roman" w:hAnsi="Times New Roman" w:cs="Times New Roman"/>
        </w:rPr>
        <w:footnoteRef/>
      </w:r>
      <w:r w:rsidRPr="009A1C4F">
        <w:rPr>
          <w:rFonts w:ascii="Times New Roman" w:hAnsi="Times New Roman" w:cs="Times New Roman"/>
        </w:rPr>
        <w:t xml:space="preserve"> Исключен</w:t>
      </w:r>
      <w:r>
        <w:rPr>
          <w:rFonts w:ascii="Times New Roman" w:hAnsi="Times New Roman" w:cs="Times New Roman"/>
        </w:rPr>
        <w:t>ы</w:t>
      </w:r>
      <w:r w:rsidRPr="009A1C4F">
        <w:rPr>
          <w:rFonts w:ascii="Times New Roman" w:hAnsi="Times New Roman" w:cs="Times New Roman"/>
        </w:rPr>
        <w:t xml:space="preserve"> п.3.1. ст. 158</w:t>
      </w:r>
      <w:r>
        <w:rPr>
          <w:rFonts w:ascii="Times New Roman" w:hAnsi="Times New Roman" w:cs="Times New Roman"/>
        </w:rPr>
        <w:t>, п.2 ст. 162</w:t>
      </w:r>
      <w:r w:rsidRPr="00B53BC4">
        <w:rPr>
          <w:rFonts w:ascii="Times New Roman" w:hAnsi="Times New Roman" w:cs="Times New Roman"/>
        </w:rPr>
        <w:t xml:space="preserve"> </w:t>
      </w:r>
      <w:r w:rsidRPr="009A1C4F">
        <w:rPr>
          <w:rFonts w:ascii="Times New Roman" w:hAnsi="Times New Roman" w:cs="Times New Roman"/>
        </w:rPr>
        <w:t>Бюджетного кодекса РФ.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5480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E1948" w:rsidRPr="00FE1948" w:rsidRDefault="00FE1948">
        <w:pPr>
          <w:pStyle w:val="ac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E194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E1948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FE194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D65A70">
          <w:rPr>
            <w:rFonts w:ascii="Times New Roman" w:hAnsi="Times New Roman" w:cs="Times New Roman"/>
            <w:noProof/>
            <w:sz w:val="26"/>
            <w:szCs w:val="26"/>
          </w:rPr>
          <w:t>124</w:t>
        </w:r>
        <w:r w:rsidRPr="00FE1948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3E534D" w:rsidRPr="002B028B" w:rsidRDefault="003E534D">
    <w:pPr>
      <w:pStyle w:val="ac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38324C"/>
    <w:multiLevelType w:val="hybridMultilevel"/>
    <w:tmpl w:val="3CE6AD84"/>
    <w:lvl w:ilvl="0" w:tplc="6FF0D9C6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F987717"/>
    <w:multiLevelType w:val="hybridMultilevel"/>
    <w:tmpl w:val="3C144B12"/>
    <w:lvl w:ilvl="0" w:tplc="96F2631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D94"/>
    <w:rsid w:val="0001152D"/>
    <w:rsid w:val="00012B5F"/>
    <w:rsid w:val="0002225E"/>
    <w:rsid w:val="000458C0"/>
    <w:rsid w:val="000675DD"/>
    <w:rsid w:val="00096CA8"/>
    <w:rsid w:val="000A0D22"/>
    <w:rsid w:val="000A1052"/>
    <w:rsid w:val="000B5C9B"/>
    <w:rsid w:val="000C2E62"/>
    <w:rsid w:val="000D298A"/>
    <w:rsid w:val="000D4F12"/>
    <w:rsid w:val="000D7E72"/>
    <w:rsid w:val="000F3B38"/>
    <w:rsid w:val="000F54AF"/>
    <w:rsid w:val="000F771D"/>
    <w:rsid w:val="0010222F"/>
    <w:rsid w:val="00137BD5"/>
    <w:rsid w:val="00172779"/>
    <w:rsid w:val="00176AE7"/>
    <w:rsid w:val="00181B12"/>
    <w:rsid w:val="001A519A"/>
    <w:rsid w:val="001C5168"/>
    <w:rsid w:val="001D170F"/>
    <w:rsid w:val="001E1401"/>
    <w:rsid w:val="001E1F50"/>
    <w:rsid w:val="001E3F18"/>
    <w:rsid w:val="001E6DC0"/>
    <w:rsid w:val="001F49E3"/>
    <w:rsid w:val="0022366F"/>
    <w:rsid w:val="00226C09"/>
    <w:rsid w:val="00240AC6"/>
    <w:rsid w:val="00244241"/>
    <w:rsid w:val="00245B23"/>
    <w:rsid w:val="00246D48"/>
    <w:rsid w:val="002505FB"/>
    <w:rsid w:val="00257A0B"/>
    <w:rsid w:val="00261BAB"/>
    <w:rsid w:val="002632BE"/>
    <w:rsid w:val="002A0936"/>
    <w:rsid w:val="002A136C"/>
    <w:rsid w:val="002B028B"/>
    <w:rsid w:val="002B34C1"/>
    <w:rsid w:val="002C5A0F"/>
    <w:rsid w:val="002C74B1"/>
    <w:rsid w:val="00300A33"/>
    <w:rsid w:val="003166BE"/>
    <w:rsid w:val="00320273"/>
    <w:rsid w:val="003365D0"/>
    <w:rsid w:val="003624D0"/>
    <w:rsid w:val="00365947"/>
    <w:rsid w:val="00375B1A"/>
    <w:rsid w:val="00376DCC"/>
    <w:rsid w:val="00377C76"/>
    <w:rsid w:val="003812B2"/>
    <w:rsid w:val="00393EA1"/>
    <w:rsid w:val="0039668B"/>
    <w:rsid w:val="0039784E"/>
    <w:rsid w:val="003A6D51"/>
    <w:rsid w:val="003B59A8"/>
    <w:rsid w:val="003C26F4"/>
    <w:rsid w:val="003D40CA"/>
    <w:rsid w:val="003E0E45"/>
    <w:rsid w:val="003E534D"/>
    <w:rsid w:val="003F0BD3"/>
    <w:rsid w:val="003F5376"/>
    <w:rsid w:val="004105C9"/>
    <w:rsid w:val="00410E2A"/>
    <w:rsid w:val="00421106"/>
    <w:rsid w:val="00426887"/>
    <w:rsid w:val="00432012"/>
    <w:rsid w:val="00440084"/>
    <w:rsid w:val="004812D2"/>
    <w:rsid w:val="004963F1"/>
    <w:rsid w:val="00496FF6"/>
    <w:rsid w:val="004A1C5A"/>
    <w:rsid w:val="004A1ECD"/>
    <w:rsid w:val="004B5F55"/>
    <w:rsid w:val="004C6E6A"/>
    <w:rsid w:val="004D4BC2"/>
    <w:rsid w:val="004F3778"/>
    <w:rsid w:val="004F706A"/>
    <w:rsid w:val="004F7DD3"/>
    <w:rsid w:val="004F7F87"/>
    <w:rsid w:val="005013A8"/>
    <w:rsid w:val="00507EEB"/>
    <w:rsid w:val="00531C1D"/>
    <w:rsid w:val="005340C2"/>
    <w:rsid w:val="00541185"/>
    <w:rsid w:val="00551917"/>
    <w:rsid w:val="00572BBB"/>
    <w:rsid w:val="00573F5E"/>
    <w:rsid w:val="005932DB"/>
    <w:rsid w:val="005974BF"/>
    <w:rsid w:val="005B7A0A"/>
    <w:rsid w:val="005D4C72"/>
    <w:rsid w:val="005F1B1E"/>
    <w:rsid w:val="00606FCA"/>
    <w:rsid w:val="00623789"/>
    <w:rsid w:val="006241F5"/>
    <w:rsid w:val="00626823"/>
    <w:rsid w:val="00630C64"/>
    <w:rsid w:val="00637BA4"/>
    <w:rsid w:val="00653E9B"/>
    <w:rsid w:val="00660A57"/>
    <w:rsid w:val="00665104"/>
    <w:rsid w:val="006812C5"/>
    <w:rsid w:val="006A04FA"/>
    <w:rsid w:val="006B004E"/>
    <w:rsid w:val="006E26CE"/>
    <w:rsid w:val="006E4557"/>
    <w:rsid w:val="006E7C8F"/>
    <w:rsid w:val="006F1C00"/>
    <w:rsid w:val="0072786D"/>
    <w:rsid w:val="007437D2"/>
    <w:rsid w:val="0074405F"/>
    <w:rsid w:val="007459EE"/>
    <w:rsid w:val="00761D5A"/>
    <w:rsid w:val="007659A3"/>
    <w:rsid w:val="00771A68"/>
    <w:rsid w:val="00776F43"/>
    <w:rsid w:val="007871B2"/>
    <w:rsid w:val="00797DFB"/>
    <w:rsid w:val="007A0610"/>
    <w:rsid w:val="007A2E13"/>
    <w:rsid w:val="007B0137"/>
    <w:rsid w:val="007C062C"/>
    <w:rsid w:val="007D0C0B"/>
    <w:rsid w:val="007F435E"/>
    <w:rsid w:val="007F656C"/>
    <w:rsid w:val="008221C4"/>
    <w:rsid w:val="008410A5"/>
    <w:rsid w:val="00841BBD"/>
    <w:rsid w:val="00850528"/>
    <w:rsid w:val="008524B0"/>
    <w:rsid w:val="00854A1D"/>
    <w:rsid w:val="008622AD"/>
    <w:rsid w:val="00886BD3"/>
    <w:rsid w:val="008A74D5"/>
    <w:rsid w:val="008A7D90"/>
    <w:rsid w:val="008C132C"/>
    <w:rsid w:val="008D1C34"/>
    <w:rsid w:val="008D5872"/>
    <w:rsid w:val="008F46E4"/>
    <w:rsid w:val="00921B16"/>
    <w:rsid w:val="00923659"/>
    <w:rsid w:val="0092402C"/>
    <w:rsid w:val="0094389B"/>
    <w:rsid w:val="00944676"/>
    <w:rsid w:val="00966602"/>
    <w:rsid w:val="009816D3"/>
    <w:rsid w:val="0098555C"/>
    <w:rsid w:val="009A0EDC"/>
    <w:rsid w:val="009A1C4F"/>
    <w:rsid w:val="009B05BC"/>
    <w:rsid w:val="009B10F8"/>
    <w:rsid w:val="009B6758"/>
    <w:rsid w:val="009C6069"/>
    <w:rsid w:val="009D4EAF"/>
    <w:rsid w:val="009E1865"/>
    <w:rsid w:val="009E6370"/>
    <w:rsid w:val="00A20230"/>
    <w:rsid w:val="00A34935"/>
    <w:rsid w:val="00A470FA"/>
    <w:rsid w:val="00A47C7C"/>
    <w:rsid w:val="00A5028D"/>
    <w:rsid w:val="00A51DF5"/>
    <w:rsid w:val="00A63FAA"/>
    <w:rsid w:val="00A72D84"/>
    <w:rsid w:val="00A73054"/>
    <w:rsid w:val="00A75684"/>
    <w:rsid w:val="00A77E84"/>
    <w:rsid w:val="00A8091D"/>
    <w:rsid w:val="00A82EB7"/>
    <w:rsid w:val="00A84EFE"/>
    <w:rsid w:val="00AC2FF2"/>
    <w:rsid w:val="00AC3258"/>
    <w:rsid w:val="00AF093D"/>
    <w:rsid w:val="00B1365D"/>
    <w:rsid w:val="00B21AE1"/>
    <w:rsid w:val="00B53BC4"/>
    <w:rsid w:val="00B749C9"/>
    <w:rsid w:val="00B840AB"/>
    <w:rsid w:val="00B865D2"/>
    <w:rsid w:val="00B87795"/>
    <w:rsid w:val="00B96290"/>
    <w:rsid w:val="00BB2B4C"/>
    <w:rsid w:val="00BC051B"/>
    <w:rsid w:val="00BC0878"/>
    <w:rsid w:val="00BD2517"/>
    <w:rsid w:val="00BD5378"/>
    <w:rsid w:val="00BE63B1"/>
    <w:rsid w:val="00C0218D"/>
    <w:rsid w:val="00C14031"/>
    <w:rsid w:val="00C25824"/>
    <w:rsid w:val="00C33C1B"/>
    <w:rsid w:val="00C42660"/>
    <w:rsid w:val="00C71C4F"/>
    <w:rsid w:val="00C74C35"/>
    <w:rsid w:val="00C918CC"/>
    <w:rsid w:val="00C978B9"/>
    <w:rsid w:val="00CA4642"/>
    <w:rsid w:val="00CA53EC"/>
    <w:rsid w:val="00CC4E08"/>
    <w:rsid w:val="00CD05C2"/>
    <w:rsid w:val="00CE529E"/>
    <w:rsid w:val="00CF7CD7"/>
    <w:rsid w:val="00D02A67"/>
    <w:rsid w:val="00D07235"/>
    <w:rsid w:val="00D1596A"/>
    <w:rsid w:val="00D463AA"/>
    <w:rsid w:val="00D500AE"/>
    <w:rsid w:val="00D554BB"/>
    <w:rsid w:val="00D62CE0"/>
    <w:rsid w:val="00D636A0"/>
    <w:rsid w:val="00D65A70"/>
    <w:rsid w:val="00D842CC"/>
    <w:rsid w:val="00D87E34"/>
    <w:rsid w:val="00D91169"/>
    <w:rsid w:val="00DA601A"/>
    <w:rsid w:val="00DB75C4"/>
    <w:rsid w:val="00DD3FBA"/>
    <w:rsid w:val="00DD4F21"/>
    <w:rsid w:val="00DE10B4"/>
    <w:rsid w:val="00DE69BC"/>
    <w:rsid w:val="00DF1E6F"/>
    <w:rsid w:val="00DF465B"/>
    <w:rsid w:val="00DF4EF4"/>
    <w:rsid w:val="00E01246"/>
    <w:rsid w:val="00E17238"/>
    <w:rsid w:val="00E20F70"/>
    <w:rsid w:val="00E23F52"/>
    <w:rsid w:val="00E2763E"/>
    <w:rsid w:val="00E371B8"/>
    <w:rsid w:val="00E44083"/>
    <w:rsid w:val="00E47712"/>
    <w:rsid w:val="00E54A55"/>
    <w:rsid w:val="00E56D91"/>
    <w:rsid w:val="00E63B2B"/>
    <w:rsid w:val="00E668B7"/>
    <w:rsid w:val="00E759A3"/>
    <w:rsid w:val="00E85BC6"/>
    <w:rsid w:val="00E9449E"/>
    <w:rsid w:val="00E97E8B"/>
    <w:rsid w:val="00EA7AA8"/>
    <w:rsid w:val="00EC3D94"/>
    <w:rsid w:val="00ED1EF0"/>
    <w:rsid w:val="00ED41E6"/>
    <w:rsid w:val="00EE1C13"/>
    <w:rsid w:val="00EE2862"/>
    <w:rsid w:val="00EE28B8"/>
    <w:rsid w:val="00EF7264"/>
    <w:rsid w:val="00F04555"/>
    <w:rsid w:val="00F162B9"/>
    <w:rsid w:val="00F169A4"/>
    <w:rsid w:val="00F30699"/>
    <w:rsid w:val="00F45C46"/>
    <w:rsid w:val="00F62299"/>
    <w:rsid w:val="00F65111"/>
    <w:rsid w:val="00F830F1"/>
    <w:rsid w:val="00F85244"/>
    <w:rsid w:val="00F861B1"/>
    <w:rsid w:val="00FA5A24"/>
    <w:rsid w:val="00FB1352"/>
    <w:rsid w:val="00FB555A"/>
    <w:rsid w:val="00FC2DBE"/>
    <w:rsid w:val="00FC2F1D"/>
    <w:rsid w:val="00FD27A3"/>
    <w:rsid w:val="00FD34D4"/>
    <w:rsid w:val="00FD42D3"/>
    <w:rsid w:val="00FE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1679E-BAA5-49D7-9237-2CD2E512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758"/>
  </w:style>
  <w:style w:type="paragraph" w:styleId="2">
    <w:name w:val="heading 2"/>
    <w:basedOn w:val="a"/>
    <w:link w:val="20"/>
    <w:uiPriority w:val="9"/>
    <w:qFormat/>
    <w:rsid w:val="00AC32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0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aliases w:val="Знак3"/>
    <w:basedOn w:val="a"/>
    <w:link w:val="a5"/>
    <w:unhideWhenUsed/>
    <w:rsid w:val="00C33C1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aliases w:val="Знак3 Знак"/>
    <w:basedOn w:val="a0"/>
    <w:link w:val="a4"/>
    <w:rsid w:val="00C33C1B"/>
    <w:rPr>
      <w:sz w:val="20"/>
      <w:szCs w:val="20"/>
    </w:rPr>
  </w:style>
  <w:style w:type="character" w:styleId="a6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C33C1B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AC32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List Paragraph"/>
    <w:basedOn w:val="a"/>
    <w:link w:val="a8"/>
    <w:uiPriority w:val="34"/>
    <w:qFormat/>
    <w:rsid w:val="009816D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9816D3"/>
    <w:rPr>
      <w:rFonts w:ascii="Calibri" w:eastAsia="Calibri" w:hAnsi="Calibri" w:cs="Times New Roman"/>
    </w:rPr>
  </w:style>
  <w:style w:type="paragraph" w:customStyle="1" w:styleId="ConsPlusNormal">
    <w:name w:val="ConsPlusNormal"/>
    <w:rsid w:val="004F7F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5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5168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432012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B0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B028B"/>
  </w:style>
  <w:style w:type="paragraph" w:styleId="ae">
    <w:name w:val="footer"/>
    <w:basedOn w:val="a"/>
    <w:link w:val="af"/>
    <w:uiPriority w:val="99"/>
    <w:unhideWhenUsed/>
    <w:rsid w:val="002B0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0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B663C-E398-4BBF-86B1-863BF1CF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Недорезова Ирина Юрьевна</dc:creator>
  <cp:keywords/>
  <dc:description/>
  <cp:lastModifiedBy>Битнер Анастасия Николаевна</cp:lastModifiedBy>
  <cp:revision>9</cp:revision>
  <cp:lastPrinted>2020-12-15T14:00:00Z</cp:lastPrinted>
  <dcterms:created xsi:type="dcterms:W3CDTF">2020-12-10T07:20:00Z</dcterms:created>
  <dcterms:modified xsi:type="dcterms:W3CDTF">2020-12-15T14:00:00Z</dcterms:modified>
</cp:coreProperties>
</file>